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17F9" w14:textId="77777777" w:rsidR="00E73479" w:rsidRDefault="00E73479" w:rsidP="00587C93">
      <w:pPr>
        <w:pStyle w:val="Heading1"/>
        <w:spacing w:before="240" w:after="240"/>
        <w:rPr>
          <w:color w:val="44546A" w:themeColor="text2"/>
          <w:sz w:val="36"/>
        </w:rPr>
      </w:pPr>
    </w:p>
    <w:p w14:paraId="631911FA" w14:textId="77777777" w:rsidR="00587C93" w:rsidRPr="00D95D66" w:rsidRDefault="00587C93" w:rsidP="00587C93">
      <w:pPr>
        <w:pStyle w:val="Heading1"/>
        <w:spacing w:before="240" w:after="240"/>
        <w:jc w:val="center"/>
        <w:rPr>
          <w:rFonts w:eastAsia="Times New Roman" w:cs="Times New Roman"/>
          <w:b w:val="0"/>
          <w:bCs w:val="0"/>
          <w:color w:val="44546A"/>
          <w:sz w:val="36"/>
        </w:rPr>
      </w:pPr>
      <w:r w:rsidRPr="00D95D66">
        <w:rPr>
          <w:rFonts w:eastAsia="Times New Roman" w:cs="Times New Roman"/>
          <w:color w:val="44546A"/>
          <w:sz w:val="36"/>
        </w:rPr>
        <w:t>A</w:t>
      </w:r>
      <w:r>
        <w:rPr>
          <w:rFonts w:eastAsia="Times New Roman" w:cs="Times New Roman"/>
          <w:color w:val="44546A"/>
          <w:sz w:val="36"/>
        </w:rPr>
        <w:t>S</w:t>
      </w:r>
      <w:r w:rsidRPr="00D95D66">
        <w:rPr>
          <w:rFonts w:eastAsia="Times New Roman" w:cs="Times New Roman"/>
          <w:color w:val="44546A"/>
          <w:sz w:val="36"/>
        </w:rPr>
        <w:t>PA</w:t>
      </w:r>
      <w:r>
        <w:rPr>
          <w:rFonts w:eastAsia="Times New Roman" w:cs="Times New Roman"/>
          <w:color w:val="44546A"/>
          <w:sz w:val="36"/>
        </w:rPr>
        <w:t>–</w:t>
      </w:r>
      <w:r w:rsidRPr="00D95D66">
        <w:rPr>
          <w:rFonts w:eastAsia="Times New Roman" w:cs="Times New Roman"/>
          <w:color w:val="44546A"/>
          <w:sz w:val="36"/>
        </w:rPr>
        <w:t xml:space="preserve">ASIC </w:t>
      </w:r>
      <w:bookmarkStart w:id="0" w:name="_Hlk15292690"/>
      <w:r w:rsidRPr="00D95D66">
        <w:rPr>
          <w:rFonts w:eastAsia="Times New Roman" w:cs="Times New Roman"/>
          <w:color w:val="44546A"/>
          <w:sz w:val="36"/>
        </w:rPr>
        <w:t xml:space="preserve">MoneySmart </w:t>
      </w:r>
      <w:r>
        <w:rPr>
          <w:rFonts w:eastAsia="Times New Roman" w:cs="Times New Roman"/>
          <w:color w:val="44546A"/>
          <w:sz w:val="36"/>
        </w:rPr>
        <w:t>Funding</w:t>
      </w:r>
      <w:r w:rsidRPr="00D95D66">
        <w:rPr>
          <w:rFonts w:eastAsia="Times New Roman" w:cs="Times New Roman"/>
          <w:color w:val="44546A"/>
          <w:sz w:val="36"/>
        </w:rPr>
        <w:t xml:space="preserve"> for Principals</w:t>
      </w:r>
      <w:r>
        <w:rPr>
          <w:rFonts w:eastAsia="Times New Roman" w:cs="Times New Roman"/>
          <w:color w:val="44546A"/>
          <w:sz w:val="36"/>
        </w:rPr>
        <w:t xml:space="preserve"> of Secondary Schools: </w:t>
      </w:r>
      <w:bookmarkEnd w:id="0"/>
      <w:r w:rsidRPr="00D95D66">
        <w:rPr>
          <w:rFonts w:eastAsia="Times New Roman" w:cs="Times New Roman"/>
          <w:color w:val="44546A"/>
        </w:rPr>
        <w:t xml:space="preserve">Round </w:t>
      </w:r>
      <w:r>
        <w:rPr>
          <w:rFonts w:eastAsia="Times New Roman" w:cs="Times New Roman"/>
          <w:color w:val="44546A"/>
        </w:rPr>
        <w:t>1</w:t>
      </w:r>
      <w:r w:rsidRPr="00D95D66">
        <w:rPr>
          <w:rFonts w:eastAsia="Times New Roman" w:cs="Times New Roman"/>
          <w:color w:val="44546A"/>
        </w:rPr>
        <w:t xml:space="preserve"> MoneySmart Teaching Program</w:t>
      </w:r>
      <w:r>
        <w:rPr>
          <w:rFonts w:eastAsia="Times New Roman" w:cs="Times New Roman"/>
          <w:color w:val="44546A"/>
        </w:rPr>
        <w:t xml:space="preserve"> – </w:t>
      </w:r>
      <w:r w:rsidRPr="00D95D66">
        <w:rPr>
          <w:rFonts w:eastAsia="Times New Roman" w:cs="Times New Roman"/>
          <w:color w:val="44546A"/>
        </w:rPr>
        <w:t>Application Form for Funding for 2020</w:t>
      </w:r>
      <w:r>
        <w:rPr>
          <w:rFonts w:eastAsia="Times New Roman" w:cs="Times New Roman"/>
          <w:color w:val="44546A"/>
        </w:rPr>
        <w:t xml:space="preserve"> academic year</w:t>
      </w:r>
    </w:p>
    <w:tbl>
      <w:tblPr>
        <w:tblStyle w:val="TableGrid"/>
        <w:tblW w:w="5739" w:type="pct"/>
        <w:tblInd w:w="-714"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910"/>
        <w:gridCol w:w="3409"/>
        <w:gridCol w:w="4030"/>
      </w:tblGrid>
      <w:tr w:rsidR="00587C93" w:rsidRPr="00C376B3" w14:paraId="6FB0C970" w14:textId="77777777" w:rsidTr="00277A69">
        <w:tc>
          <w:tcPr>
            <w:tcW w:w="1406" w:type="pct"/>
            <w:shd w:val="clear" w:color="auto" w:fill="D9E2F3" w:themeFill="accent1" w:themeFillTint="33"/>
          </w:tcPr>
          <w:p w14:paraId="53D39928" w14:textId="77777777" w:rsidR="00587C93" w:rsidRPr="00C376B3" w:rsidRDefault="00587C93" w:rsidP="00277A69">
            <w:pPr>
              <w:spacing w:after="160" w:line="259" w:lineRule="auto"/>
              <w:rPr>
                <w:b/>
              </w:rPr>
            </w:pPr>
            <w:r w:rsidRPr="00C376B3">
              <w:rPr>
                <w:b/>
              </w:rPr>
              <w:t>Project Name:</w:t>
            </w:r>
          </w:p>
        </w:tc>
        <w:tc>
          <w:tcPr>
            <w:tcW w:w="3594" w:type="pct"/>
            <w:gridSpan w:val="2"/>
          </w:tcPr>
          <w:p w14:paraId="77A77E9A" w14:textId="77777777" w:rsidR="00587C93" w:rsidRPr="00C376B3" w:rsidRDefault="00587C93" w:rsidP="00277A69">
            <w:pPr>
              <w:spacing w:after="160" w:line="259" w:lineRule="auto"/>
            </w:pPr>
          </w:p>
        </w:tc>
      </w:tr>
      <w:tr w:rsidR="00587C93" w:rsidRPr="00C376B3" w14:paraId="64EA3112" w14:textId="77777777" w:rsidTr="00277A69">
        <w:tc>
          <w:tcPr>
            <w:tcW w:w="1406" w:type="pct"/>
            <w:shd w:val="clear" w:color="auto" w:fill="D9E2F3" w:themeFill="accent1" w:themeFillTint="33"/>
          </w:tcPr>
          <w:p w14:paraId="6C2CB250" w14:textId="77777777" w:rsidR="00587C93" w:rsidRPr="00C376B3" w:rsidRDefault="00587C93" w:rsidP="00277A69">
            <w:pPr>
              <w:spacing w:after="160" w:line="259" w:lineRule="auto"/>
              <w:rPr>
                <w:b/>
              </w:rPr>
            </w:pPr>
            <w:r w:rsidRPr="00C376B3">
              <w:rPr>
                <w:b/>
              </w:rPr>
              <w:t>Principal:</w:t>
            </w:r>
          </w:p>
        </w:tc>
        <w:tc>
          <w:tcPr>
            <w:tcW w:w="3594" w:type="pct"/>
            <w:gridSpan w:val="2"/>
          </w:tcPr>
          <w:p w14:paraId="09C1A52C" w14:textId="77777777" w:rsidR="00587C93" w:rsidRPr="00C376B3" w:rsidRDefault="00587C93" w:rsidP="00277A69">
            <w:pPr>
              <w:spacing w:after="160" w:line="259" w:lineRule="auto"/>
            </w:pPr>
          </w:p>
        </w:tc>
      </w:tr>
      <w:tr w:rsidR="00587C93" w:rsidRPr="00C376B3" w14:paraId="35EEFB16" w14:textId="77777777" w:rsidTr="00277A69">
        <w:tc>
          <w:tcPr>
            <w:tcW w:w="1406" w:type="pct"/>
            <w:shd w:val="clear" w:color="auto" w:fill="D9E2F3" w:themeFill="accent1" w:themeFillTint="33"/>
          </w:tcPr>
          <w:p w14:paraId="07696033" w14:textId="77777777" w:rsidR="00587C93" w:rsidRPr="00C376B3" w:rsidRDefault="00587C93" w:rsidP="00277A69">
            <w:pPr>
              <w:spacing w:after="160" w:line="259" w:lineRule="auto"/>
              <w:rPr>
                <w:b/>
              </w:rPr>
            </w:pPr>
            <w:r w:rsidRPr="00C376B3">
              <w:rPr>
                <w:b/>
              </w:rPr>
              <w:t>Contact details</w:t>
            </w:r>
          </w:p>
        </w:tc>
        <w:tc>
          <w:tcPr>
            <w:tcW w:w="3594" w:type="pct"/>
            <w:gridSpan w:val="2"/>
          </w:tcPr>
          <w:p w14:paraId="709C4424" w14:textId="77777777" w:rsidR="00587C93" w:rsidRPr="00C376B3" w:rsidRDefault="00587C93" w:rsidP="00277A69">
            <w:pPr>
              <w:spacing w:after="160" w:line="259" w:lineRule="auto"/>
              <w:rPr>
                <w:b/>
              </w:rPr>
            </w:pPr>
            <w:r w:rsidRPr="00C376B3">
              <w:rPr>
                <w:b/>
              </w:rPr>
              <w:t>Email:                                                                     Phone:</w:t>
            </w:r>
          </w:p>
        </w:tc>
      </w:tr>
      <w:tr w:rsidR="00587C93" w:rsidRPr="00C376B3" w14:paraId="7980E0C5" w14:textId="77777777" w:rsidTr="00277A69">
        <w:tc>
          <w:tcPr>
            <w:tcW w:w="1406" w:type="pct"/>
            <w:shd w:val="clear" w:color="auto" w:fill="D9E2F3" w:themeFill="accent1" w:themeFillTint="33"/>
          </w:tcPr>
          <w:p w14:paraId="2C2344F3" w14:textId="77777777" w:rsidR="00587C93" w:rsidRPr="00C376B3" w:rsidRDefault="00587C93" w:rsidP="00277A69">
            <w:pPr>
              <w:spacing w:after="160" w:line="259" w:lineRule="auto"/>
              <w:rPr>
                <w:b/>
              </w:rPr>
            </w:pPr>
            <w:r w:rsidRPr="00C376B3">
              <w:rPr>
                <w:b/>
              </w:rPr>
              <w:t>Project contact/s:</w:t>
            </w:r>
          </w:p>
        </w:tc>
        <w:tc>
          <w:tcPr>
            <w:tcW w:w="1647" w:type="pct"/>
          </w:tcPr>
          <w:p w14:paraId="6018DC77" w14:textId="77777777" w:rsidR="00587C93" w:rsidRPr="00C376B3" w:rsidRDefault="00587C93" w:rsidP="00277A69">
            <w:pPr>
              <w:spacing w:after="160" w:line="259" w:lineRule="auto"/>
              <w:rPr>
                <w:b/>
              </w:rPr>
            </w:pPr>
          </w:p>
        </w:tc>
        <w:tc>
          <w:tcPr>
            <w:tcW w:w="1947" w:type="pct"/>
          </w:tcPr>
          <w:p w14:paraId="34CEB84B" w14:textId="77777777" w:rsidR="00587C93" w:rsidRPr="00C376B3" w:rsidRDefault="00587C93" w:rsidP="00277A69">
            <w:pPr>
              <w:spacing w:after="160" w:line="259" w:lineRule="auto"/>
              <w:rPr>
                <w:b/>
              </w:rPr>
            </w:pPr>
          </w:p>
        </w:tc>
      </w:tr>
      <w:tr w:rsidR="00587C93" w:rsidRPr="00C376B3" w14:paraId="2CCF1439" w14:textId="77777777" w:rsidTr="00277A69">
        <w:tc>
          <w:tcPr>
            <w:tcW w:w="1406" w:type="pct"/>
            <w:shd w:val="clear" w:color="auto" w:fill="D9E2F3" w:themeFill="accent1" w:themeFillTint="33"/>
          </w:tcPr>
          <w:p w14:paraId="603BE95D" w14:textId="77777777" w:rsidR="00587C93" w:rsidRPr="00C376B3" w:rsidRDefault="00587C93" w:rsidP="00277A69">
            <w:pPr>
              <w:spacing w:after="160" w:line="259" w:lineRule="auto"/>
              <w:rPr>
                <w:b/>
              </w:rPr>
            </w:pPr>
            <w:r w:rsidRPr="00C376B3">
              <w:rPr>
                <w:b/>
              </w:rPr>
              <w:t>Contact details</w:t>
            </w:r>
          </w:p>
        </w:tc>
        <w:tc>
          <w:tcPr>
            <w:tcW w:w="1647" w:type="pct"/>
          </w:tcPr>
          <w:p w14:paraId="7574821A" w14:textId="77777777" w:rsidR="00587C93" w:rsidRPr="00C376B3" w:rsidRDefault="00587C93" w:rsidP="00277A69">
            <w:pPr>
              <w:spacing w:after="160" w:line="259" w:lineRule="auto"/>
              <w:rPr>
                <w:b/>
              </w:rPr>
            </w:pPr>
            <w:r w:rsidRPr="00C376B3">
              <w:rPr>
                <w:b/>
              </w:rPr>
              <w:t>Email:                                                                     Phone:</w:t>
            </w:r>
          </w:p>
        </w:tc>
        <w:tc>
          <w:tcPr>
            <w:tcW w:w="1947" w:type="pct"/>
          </w:tcPr>
          <w:p w14:paraId="11B0202D" w14:textId="77777777" w:rsidR="00587C93" w:rsidRPr="00C376B3" w:rsidRDefault="00587C93" w:rsidP="00277A69">
            <w:pPr>
              <w:spacing w:after="160" w:line="259" w:lineRule="auto"/>
              <w:rPr>
                <w:b/>
              </w:rPr>
            </w:pPr>
            <w:r w:rsidRPr="00C376B3">
              <w:rPr>
                <w:b/>
              </w:rPr>
              <w:t>Email:                                                                     Phone:</w:t>
            </w:r>
          </w:p>
        </w:tc>
      </w:tr>
      <w:tr w:rsidR="00587C93" w:rsidRPr="00C376B3" w14:paraId="7A987335" w14:textId="77777777" w:rsidTr="00277A69">
        <w:tc>
          <w:tcPr>
            <w:tcW w:w="1406" w:type="pct"/>
            <w:shd w:val="clear" w:color="auto" w:fill="D9E2F3" w:themeFill="accent1" w:themeFillTint="33"/>
          </w:tcPr>
          <w:p w14:paraId="1F479930" w14:textId="77777777" w:rsidR="00587C93" w:rsidRPr="00C376B3" w:rsidRDefault="00587C93" w:rsidP="00277A69">
            <w:pPr>
              <w:spacing w:after="160" w:line="259" w:lineRule="auto"/>
              <w:rPr>
                <w:b/>
              </w:rPr>
            </w:pPr>
            <w:r w:rsidRPr="00C376B3">
              <w:rPr>
                <w:b/>
              </w:rPr>
              <w:t>School:</w:t>
            </w:r>
          </w:p>
        </w:tc>
        <w:tc>
          <w:tcPr>
            <w:tcW w:w="3594" w:type="pct"/>
            <w:gridSpan w:val="2"/>
          </w:tcPr>
          <w:p w14:paraId="18CC8F0C" w14:textId="77777777" w:rsidR="00587C93" w:rsidRPr="00C376B3" w:rsidRDefault="00587C93" w:rsidP="00277A69">
            <w:pPr>
              <w:spacing w:after="160" w:line="259" w:lineRule="auto"/>
            </w:pPr>
          </w:p>
        </w:tc>
      </w:tr>
      <w:tr w:rsidR="00587C93" w:rsidRPr="00C376B3" w14:paraId="13C11AAB" w14:textId="77777777" w:rsidTr="00277A69">
        <w:tc>
          <w:tcPr>
            <w:tcW w:w="1406" w:type="pct"/>
            <w:shd w:val="clear" w:color="auto" w:fill="D9E2F3" w:themeFill="accent1" w:themeFillTint="33"/>
          </w:tcPr>
          <w:p w14:paraId="4588ACC4" w14:textId="77777777" w:rsidR="00587C93" w:rsidRPr="00C376B3" w:rsidRDefault="00587C93" w:rsidP="00277A69">
            <w:pPr>
              <w:spacing w:after="160" w:line="259" w:lineRule="auto"/>
              <w:rPr>
                <w:b/>
              </w:rPr>
            </w:pPr>
            <w:r w:rsidRPr="00C376B3">
              <w:rPr>
                <w:b/>
              </w:rPr>
              <w:t>Postal address:</w:t>
            </w:r>
          </w:p>
        </w:tc>
        <w:tc>
          <w:tcPr>
            <w:tcW w:w="3594" w:type="pct"/>
            <w:gridSpan w:val="2"/>
          </w:tcPr>
          <w:p w14:paraId="2758C66D" w14:textId="77777777" w:rsidR="00587C93" w:rsidRPr="00C376B3" w:rsidRDefault="00587C93" w:rsidP="00277A69">
            <w:pPr>
              <w:spacing w:after="160" w:line="259" w:lineRule="auto"/>
            </w:pPr>
          </w:p>
        </w:tc>
      </w:tr>
      <w:tr w:rsidR="00587C93" w:rsidRPr="00C376B3" w14:paraId="213AB74A" w14:textId="77777777" w:rsidTr="00277A69">
        <w:tc>
          <w:tcPr>
            <w:tcW w:w="1406" w:type="pct"/>
            <w:shd w:val="clear" w:color="auto" w:fill="D9E2F3" w:themeFill="accent1" w:themeFillTint="33"/>
          </w:tcPr>
          <w:p w14:paraId="7228C824" w14:textId="77777777" w:rsidR="00587C93" w:rsidRPr="00C376B3" w:rsidRDefault="00587C93" w:rsidP="00277A69">
            <w:pPr>
              <w:spacing w:after="160" w:line="259" w:lineRule="auto"/>
              <w:rPr>
                <w:b/>
              </w:rPr>
            </w:pPr>
            <w:r w:rsidRPr="00C376B3">
              <w:rPr>
                <w:b/>
              </w:rPr>
              <w:t>State/Territory:</w:t>
            </w:r>
          </w:p>
        </w:tc>
        <w:tc>
          <w:tcPr>
            <w:tcW w:w="3594" w:type="pct"/>
            <w:gridSpan w:val="2"/>
          </w:tcPr>
          <w:p w14:paraId="21930BDC" w14:textId="77777777" w:rsidR="00587C93" w:rsidRPr="00C376B3" w:rsidRDefault="00587C93" w:rsidP="00277A69">
            <w:pPr>
              <w:spacing w:after="160" w:line="259" w:lineRule="auto"/>
              <w:rPr>
                <w:b/>
              </w:rPr>
            </w:pPr>
            <w:r w:rsidRPr="00C376B3">
              <w:rPr>
                <w:b/>
              </w:rPr>
              <w:t xml:space="preserve">                                                                                 ABN:</w:t>
            </w:r>
          </w:p>
        </w:tc>
      </w:tr>
      <w:tr w:rsidR="00587C93" w:rsidRPr="00C376B3" w14:paraId="5F992970" w14:textId="77777777" w:rsidTr="00277A69">
        <w:tc>
          <w:tcPr>
            <w:tcW w:w="1406" w:type="pct"/>
            <w:shd w:val="clear" w:color="auto" w:fill="D9E2F3" w:themeFill="accent1" w:themeFillTint="33"/>
          </w:tcPr>
          <w:p w14:paraId="6496467B" w14:textId="77777777" w:rsidR="00587C93" w:rsidRPr="00C376B3" w:rsidRDefault="00587C93" w:rsidP="00277A69">
            <w:pPr>
              <w:spacing w:after="160" w:line="259" w:lineRule="auto"/>
              <w:rPr>
                <w:b/>
              </w:rPr>
            </w:pPr>
            <w:r w:rsidRPr="00C376B3">
              <w:rPr>
                <w:b/>
              </w:rPr>
              <w:t>Total $ applied for:</w:t>
            </w:r>
          </w:p>
        </w:tc>
        <w:tc>
          <w:tcPr>
            <w:tcW w:w="1647" w:type="pct"/>
          </w:tcPr>
          <w:p w14:paraId="741ACA27" w14:textId="77777777" w:rsidR="00587C93" w:rsidRPr="00C376B3" w:rsidRDefault="00587C93" w:rsidP="00277A69">
            <w:pPr>
              <w:spacing w:after="160" w:line="259" w:lineRule="auto"/>
            </w:pPr>
            <w:r w:rsidRPr="00C376B3">
              <w:rPr>
                <w:i/>
              </w:rPr>
              <w:t xml:space="preserve">                                                                                 </w:t>
            </w:r>
          </w:p>
        </w:tc>
        <w:tc>
          <w:tcPr>
            <w:tcW w:w="1947" w:type="pct"/>
          </w:tcPr>
          <w:p w14:paraId="42CA2278" w14:textId="77777777" w:rsidR="00587C93" w:rsidRPr="00C376B3" w:rsidRDefault="00587C93" w:rsidP="00277A69">
            <w:pPr>
              <w:spacing w:after="160" w:line="259" w:lineRule="auto"/>
            </w:pPr>
            <w:r w:rsidRPr="00C376B3">
              <w:rPr>
                <w:i/>
              </w:rPr>
              <w:t>Office Use only Application #:</w:t>
            </w:r>
          </w:p>
        </w:tc>
      </w:tr>
      <w:tr w:rsidR="00587C93" w:rsidRPr="00C376B3" w14:paraId="25DDD08C" w14:textId="77777777" w:rsidTr="00277A69">
        <w:tc>
          <w:tcPr>
            <w:tcW w:w="1406" w:type="pct"/>
            <w:shd w:val="clear" w:color="auto" w:fill="D9E2F3" w:themeFill="accent1" w:themeFillTint="33"/>
          </w:tcPr>
          <w:p w14:paraId="11D79158" w14:textId="77777777" w:rsidR="00587C93" w:rsidRPr="00C376B3" w:rsidRDefault="00587C93" w:rsidP="00277A69">
            <w:pPr>
              <w:spacing w:after="160" w:line="259" w:lineRule="auto"/>
              <w:rPr>
                <w:b/>
              </w:rPr>
            </w:pPr>
            <w:r w:rsidRPr="00C376B3">
              <w:rPr>
                <w:b/>
              </w:rPr>
              <w:t xml:space="preserve">Education Sector: </w:t>
            </w:r>
          </w:p>
        </w:tc>
        <w:tc>
          <w:tcPr>
            <w:tcW w:w="3594" w:type="pct"/>
            <w:gridSpan w:val="2"/>
          </w:tcPr>
          <w:p w14:paraId="15EFA6C7" w14:textId="77777777" w:rsidR="00587C93" w:rsidRPr="00C376B3" w:rsidRDefault="00587C93" w:rsidP="00277A69">
            <w:pPr>
              <w:spacing w:after="160" w:line="259" w:lineRule="auto"/>
            </w:pPr>
            <w:r w:rsidRPr="00C376B3">
              <w:sym w:font="Symbol" w:char="F07F"/>
            </w:r>
            <w:r w:rsidRPr="00C376B3">
              <w:t xml:space="preserve"> Gove</w:t>
            </w:r>
            <w:r>
              <w:t>r</w:t>
            </w:r>
            <w:r w:rsidRPr="00C376B3">
              <w:t xml:space="preserve">nment                    </w:t>
            </w:r>
            <w:r w:rsidRPr="00C376B3">
              <w:sym w:font="Symbol" w:char="F07F"/>
            </w:r>
            <w:r w:rsidRPr="00C376B3">
              <w:t xml:space="preserve"> Catholic                   </w:t>
            </w:r>
            <w:r w:rsidRPr="00C376B3">
              <w:sym w:font="Symbol" w:char="F07F"/>
            </w:r>
            <w:r w:rsidRPr="00C376B3">
              <w:t xml:space="preserve"> Independent</w:t>
            </w:r>
          </w:p>
        </w:tc>
      </w:tr>
    </w:tbl>
    <w:p w14:paraId="499663CD" w14:textId="77777777" w:rsidR="00587C93" w:rsidRDefault="00587C93" w:rsidP="00587C93">
      <w:pPr>
        <w:spacing w:before="0" w:after="0"/>
      </w:pPr>
    </w:p>
    <w:tbl>
      <w:tblPr>
        <w:tblStyle w:val="TableGrid"/>
        <w:tblW w:w="5739" w:type="pct"/>
        <w:tblInd w:w="-714" w:type="dxa"/>
        <w:tblLook w:val="04A0" w:firstRow="1" w:lastRow="0" w:firstColumn="1" w:lastColumn="0" w:noHBand="0" w:noVBand="1"/>
      </w:tblPr>
      <w:tblGrid>
        <w:gridCol w:w="3359"/>
        <w:gridCol w:w="6990"/>
      </w:tblGrid>
      <w:tr w:rsidR="00587C93" w:rsidRPr="00EA4A2B" w14:paraId="1A81CDBB" w14:textId="77777777" w:rsidTr="00277A69">
        <w:tc>
          <w:tcPr>
            <w:tcW w:w="5000" w:type="pct"/>
            <w:gridSpan w:val="2"/>
            <w:shd w:val="clear" w:color="auto" w:fill="D9E2F3" w:themeFill="accent1" w:themeFillTint="33"/>
          </w:tcPr>
          <w:p w14:paraId="297F7A41" w14:textId="77777777" w:rsidR="00587C93" w:rsidRPr="00356613" w:rsidRDefault="00587C93" w:rsidP="00277A69">
            <w:pPr>
              <w:rPr>
                <w:b/>
                <w:color w:val="8496B0" w:themeColor="text2" w:themeTint="99"/>
              </w:rPr>
            </w:pPr>
            <w:r w:rsidRPr="00356613">
              <w:rPr>
                <w:b/>
              </w:rPr>
              <w:t>Key application information</w:t>
            </w:r>
          </w:p>
        </w:tc>
      </w:tr>
      <w:tr w:rsidR="00587C93" w:rsidRPr="007040EB" w14:paraId="6F697FD7" w14:textId="77777777" w:rsidTr="00277A69">
        <w:tc>
          <w:tcPr>
            <w:tcW w:w="1623" w:type="pct"/>
          </w:tcPr>
          <w:p w14:paraId="00BE48AB" w14:textId="77777777" w:rsidR="00587C93" w:rsidRPr="007040EB" w:rsidRDefault="00587C93" w:rsidP="00277A69">
            <w:r w:rsidRPr="007040EB">
              <w:t>Opening date</w:t>
            </w:r>
            <w:r>
              <w:t>:</w:t>
            </w:r>
          </w:p>
        </w:tc>
        <w:tc>
          <w:tcPr>
            <w:tcW w:w="3377" w:type="pct"/>
            <w:shd w:val="clear" w:color="auto" w:fill="auto"/>
          </w:tcPr>
          <w:p w14:paraId="1EF67169" w14:textId="77777777" w:rsidR="00587C93" w:rsidRPr="00AD3090" w:rsidRDefault="00587C93" w:rsidP="00277A69">
            <w:pPr>
              <w:pStyle w:val="inputcomment"/>
              <w:spacing w:before="120" w:after="0"/>
            </w:pPr>
            <w:r>
              <w:t>Wednesday</w:t>
            </w:r>
            <w:r w:rsidRPr="00CB5EDE">
              <w:t xml:space="preserve">, </w:t>
            </w:r>
            <w:r>
              <w:t>7 August</w:t>
            </w:r>
            <w:r w:rsidRPr="00CB5EDE">
              <w:t xml:space="preserve"> 2019</w:t>
            </w:r>
          </w:p>
        </w:tc>
      </w:tr>
      <w:tr w:rsidR="00587C93" w:rsidRPr="007040EB" w14:paraId="44B42973" w14:textId="77777777" w:rsidTr="00277A69">
        <w:tc>
          <w:tcPr>
            <w:tcW w:w="1623" w:type="pct"/>
          </w:tcPr>
          <w:p w14:paraId="3D5A5760" w14:textId="77777777" w:rsidR="00587C93" w:rsidRPr="007040EB" w:rsidRDefault="00587C93" w:rsidP="00277A69">
            <w:r w:rsidRPr="007040EB">
              <w:t>Closing date and time</w:t>
            </w:r>
            <w:r>
              <w:t>:</w:t>
            </w:r>
          </w:p>
        </w:tc>
        <w:tc>
          <w:tcPr>
            <w:tcW w:w="3377" w:type="pct"/>
            <w:shd w:val="clear" w:color="auto" w:fill="auto"/>
          </w:tcPr>
          <w:p w14:paraId="4DD6CE46" w14:textId="77777777" w:rsidR="00587C93" w:rsidRPr="002C7BB1" w:rsidRDefault="00587C93" w:rsidP="00277A69">
            <w:pPr>
              <w:spacing w:before="120" w:after="0"/>
            </w:pPr>
            <w:r w:rsidRPr="004D329E">
              <w:t xml:space="preserve">by email to </w:t>
            </w:r>
            <w:hyperlink r:id="rId12" w:history="1">
              <w:r w:rsidRPr="000B1F15">
                <w:rPr>
                  <w:b/>
                  <w:color w:val="0070C0"/>
                </w:rPr>
                <w:t>admin@aspa.asn.au</w:t>
              </w:r>
            </w:hyperlink>
            <w:r>
              <w:rPr>
                <w:b/>
                <w:color w:val="0070C0"/>
              </w:rPr>
              <w:t xml:space="preserve"> </w:t>
            </w:r>
            <w:r w:rsidRPr="004D329E">
              <w:t>prior to</w:t>
            </w:r>
            <w:r>
              <w:t xml:space="preserve"> </w:t>
            </w:r>
            <w:r w:rsidRPr="00EA4A2B">
              <w:t>5pm AEST</w:t>
            </w:r>
            <w:r w:rsidRPr="002C7BB1">
              <w:t xml:space="preserve"> on </w:t>
            </w:r>
            <w:r w:rsidRPr="0028099F">
              <w:rPr>
                <w:b/>
                <w:color w:val="0070C0"/>
              </w:rPr>
              <w:t>Friday, 18 October 2019</w:t>
            </w:r>
          </w:p>
        </w:tc>
      </w:tr>
      <w:tr w:rsidR="00587C93" w:rsidRPr="007040EB" w14:paraId="26B91F4A" w14:textId="77777777" w:rsidTr="00277A69">
        <w:trPr>
          <w:trHeight w:val="1351"/>
        </w:trPr>
        <w:tc>
          <w:tcPr>
            <w:tcW w:w="1623" w:type="pct"/>
          </w:tcPr>
          <w:p w14:paraId="4EA6E855" w14:textId="77777777" w:rsidR="00587C93" w:rsidRPr="007040EB" w:rsidRDefault="00587C93" w:rsidP="00277A69">
            <w:r w:rsidRPr="007040EB">
              <w:t>Enquir</w:t>
            </w:r>
            <w:r>
              <w:t>i</w:t>
            </w:r>
            <w:r w:rsidRPr="007040EB">
              <w:t>es</w:t>
            </w:r>
            <w:r>
              <w:t>:</w:t>
            </w:r>
          </w:p>
        </w:tc>
        <w:tc>
          <w:tcPr>
            <w:tcW w:w="3377" w:type="pct"/>
            <w:shd w:val="clear" w:color="auto" w:fill="auto"/>
          </w:tcPr>
          <w:p w14:paraId="742BF09F" w14:textId="77777777" w:rsidR="00587C93" w:rsidRPr="00D25E8E" w:rsidRDefault="00587C93" w:rsidP="00277A69">
            <w:pPr>
              <w:spacing w:before="0" w:after="0"/>
            </w:pPr>
            <w:r>
              <w:t xml:space="preserve">to the </w:t>
            </w:r>
            <w:r w:rsidRPr="00AD3090">
              <w:rPr>
                <w:b/>
                <w:color w:val="0070C0"/>
              </w:rPr>
              <w:t xml:space="preserve">Australian </w:t>
            </w:r>
            <w:r>
              <w:rPr>
                <w:b/>
                <w:color w:val="0070C0"/>
              </w:rPr>
              <w:t>Secondary</w:t>
            </w:r>
            <w:r w:rsidRPr="00AD3090">
              <w:rPr>
                <w:b/>
                <w:color w:val="0070C0"/>
              </w:rPr>
              <w:t xml:space="preserve"> Principals Association Limited </w:t>
            </w:r>
            <w:r>
              <w:rPr>
                <w:b/>
                <w:color w:val="0070C0"/>
              </w:rPr>
              <w:t xml:space="preserve">(ASPA) </w:t>
            </w:r>
            <w:r w:rsidRPr="004D329E">
              <w:t>by email to</w:t>
            </w:r>
            <w:r w:rsidRPr="004D329E">
              <w:rPr>
                <w:b/>
              </w:rPr>
              <w:t xml:space="preserve"> </w:t>
            </w:r>
            <w:hyperlink r:id="rId13" w:history="1">
              <w:r w:rsidRPr="000B1F15">
                <w:rPr>
                  <w:b/>
                  <w:color w:val="0070C0"/>
                </w:rPr>
                <w:t>admin@aspa.asn.au</w:t>
              </w:r>
            </w:hyperlink>
          </w:p>
          <w:p w14:paraId="54BB0B9B" w14:textId="77777777" w:rsidR="00587C93" w:rsidRPr="002C7BB1" w:rsidRDefault="00587C93" w:rsidP="00277A69">
            <w:pPr>
              <w:spacing w:before="0" w:after="0"/>
            </w:pPr>
            <w:r w:rsidRPr="002C7BB1">
              <w:t>Questio</w:t>
            </w:r>
            <w:r>
              <w:t xml:space="preserve">ns should be sent no later than </w:t>
            </w:r>
            <w:r w:rsidRPr="00AD3090">
              <w:rPr>
                <w:b/>
                <w:color w:val="0070C0"/>
              </w:rPr>
              <w:t xml:space="preserve">5pm AEST </w:t>
            </w:r>
            <w:r>
              <w:t xml:space="preserve">on </w:t>
            </w:r>
            <w:r w:rsidRPr="00AD3090">
              <w:rPr>
                <w:b/>
                <w:color w:val="0070C0"/>
              </w:rPr>
              <w:t xml:space="preserve">Friday, </w:t>
            </w:r>
            <w:r>
              <w:rPr>
                <w:b/>
                <w:color w:val="0070C0"/>
              </w:rPr>
              <w:t xml:space="preserve">4 </w:t>
            </w:r>
            <w:r w:rsidRPr="00AD3090">
              <w:rPr>
                <w:b/>
                <w:color w:val="0070C0"/>
              </w:rPr>
              <w:t>October 201</w:t>
            </w:r>
            <w:r>
              <w:rPr>
                <w:b/>
                <w:color w:val="0070C0"/>
              </w:rPr>
              <w:t>9</w:t>
            </w:r>
          </w:p>
        </w:tc>
      </w:tr>
      <w:tr w:rsidR="00587C93" w:rsidRPr="007040EB" w14:paraId="555D0C31" w14:textId="77777777" w:rsidTr="00277A69">
        <w:tc>
          <w:tcPr>
            <w:tcW w:w="1623" w:type="pct"/>
          </w:tcPr>
          <w:p w14:paraId="26F21587" w14:textId="77777777" w:rsidR="00587C93" w:rsidRPr="007040EB" w:rsidRDefault="00587C93" w:rsidP="00277A69">
            <w:r w:rsidRPr="007040EB">
              <w:t>Date guidelines released</w:t>
            </w:r>
            <w:r>
              <w:t>:</w:t>
            </w:r>
          </w:p>
        </w:tc>
        <w:tc>
          <w:tcPr>
            <w:tcW w:w="3377" w:type="pct"/>
            <w:shd w:val="clear" w:color="auto" w:fill="auto"/>
          </w:tcPr>
          <w:p w14:paraId="3030A600" w14:textId="77777777" w:rsidR="00587C93" w:rsidRPr="002C7BB1" w:rsidRDefault="00587C93" w:rsidP="00277A69">
            <w:pPr>
              <w:pStyle w:val="inputcomment"/>
              <w:spacing w:before="0" w:after="0"/>
            </w:pPr>
            <w:r>
              <w:t>Wednesday</w:t>
            </w:r>
            <w:r w:rsidRPr="00AD3090">
              <w:t xml:space="preserve">, </w:t>
            </w:r>
            <w:r>
              <w:t>7 August 2019</w:t>
            </w:r>
          </w:p>
        </w:tc>
      </w:tr>
      <w:tr w:rsidR="00587C93" w:rsidRPr="007040EB" w14:paraId="4CF2E711" w14:textId="77777777" w:rsidTr="00277A69">
        <w:tc>
          <w:tcPr>
            <w:tcW w:w="1623" w:type="pct"/>
          </w:tcPr>
          <w:p w14:paraId="6DA9847F" w14:textId="77777777" w:rsidR="00587C93" w:rsidRPr="007040EB" w:rsidRDefault="00587C93" w:rsidP="00277A69">
            <w:r>
              <w:t>Assessment Criteria:</w:t>
            </w:r>
          </w:p>
        </w:tc>
        <w:tc>
          <w:tcPr>
            <w:tcW w:w="3377" w:type="pct"/>
            <w:shd w:val="clear" w:color="auto" w:fill="auto"/>
          </w:tcPr>
          <w:p w14:paraId="1B4CEE08" w14:textId="77777777" w:rsidR="00587C93" w:rsidRDefault="00587C93" w:rsidP="00277A69">
            <w:pPr>
              <w:spacing w:before="0" w:after="0"/>
              <w:rPr>
                <w:b/>
                <w:color w:val="8496B0" w:themeColor="text2" w:themeTint="99"/>
              </w:rPr>
            </w:pPr>
            <w:r>
              <w:rPr>
                <w:rFonts w:eastAsia="Calibri" w:cs="Times New Roman"/>
                <w:b/>
                <w:color w:val="0070C0"/>
              </w:rPr>
              <w:t xml:space="preserve">Section 3.3 of the ASPA and ASIC: </w:t>
            </w:r>
            <w:r w:rsidRPr="00D95D66">
              <w:rPr>
                <w:rFonts w:eastAsia="Calibri" w:cs="Times New Roman"/>
                <w:b/>
                <w:color w:val="0070C0"/>
              </w:rPr>
              <w:t xml:space="preserve">MoneySmart </w:t>
            </w:r>
            <w:r>
              <w:rPr>
                <w:rFonts w:eastAsia="Calibri" w:cs="Times New Roman"/>
                <w:b/>
                <w:color w:val="0070C0"/>
              </w:rPr>
              <w:t xml:space="preserve">Funding Guidelines </w:t>
            </w:r>
            <w:r w:rsidRPr="00D95D66">
              <w:rPr>
                <w:rFonts w:eastAsia="Calibri" w:cs="Times New Roman"/>
                <w:b/>
                <w:color w:val="0070C0"/>
              </w:rPr>
              <w:t>for Principals</w:t>
            </w:r>
            <w:r>
              <w:rPr>
                <w:rFonts w:eastAsia="Calibri" w:cs="Times New Roman"/>
                <w:b/>
                <w:color w:val="0070C0"/>
              </w:rPr>
              <w:t xml:space="preserve"> of Secondary Schools</w:t>
            </w:r>
            <w:r w:rsidRPr="00D95D66">
              <w:rPr>
                <w:rFonts w:eastAsia="Calibri" w:cs="Times New Roman"/>
                <w:b/>
                <w:color w:val="8496B0"/>
              </w:rPr>
              <w:t xml:space="preserve"> - Round </w:t>
            </w:r>
            <w:r>
              <w:rPr>
                <w:rFonts w:eastAsia="Calibri" w:cs="Times New Roman"/>
                <w:b/>
                <w:color w:val="8496B0"/>
              </w:rPr>
              <w:t xml:space="preserve">1 </w:t>
            </w:r>
          </w:p>
          <w:p w14:paraId="71545FFA" w14:textId="77777777" w:rsidR="00587C93" w:rsidRPr="00EA4A2B" w:rsidRDefault="00587C93" w:rsidP="00277A69">
            <w:pPr>
              <w:spacing w:before="0" w:after="0"/>
              <w:rPr>
                <w:b/>
                <w:color w:val="8496B0" w:themeColor="text2" w:themeTint="99"/>
              </w:rPr>
            </w:pPr>
          </w:p>
        </w:tc>
      </w:tr>
    </w:tbl>
    <w:p w14:paraId="1D974AB9" w14:textId="77777777" w:rsidR="00587C93" w:rsidRDefault="00587C93" w:rsidP="00587C93"/>
    <w:tbl>
      <w:tblPr>
        <w:tblStyle w:val="TableGrid"/>
        <w:tblW w:w="5739" w:type="pct"/>
        <w:tblInd w:w="-714"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shd w:val="clear" w:color="auto" w:fill="D9E2F3" w:themeFill="accent1" w:themeFillTint="33"/>
        <w:tblLook w:val="04A0" w:firstRow="1" w:lastRow="0" w:firstColumn="1" w:lastColumn="0" w:noHBand="0" w:noVBand="1"/>
      </w:tblPr>
      <w:tblGrid>
        <w:gridCol w:w="10349"/>
      </w:tblGrid>
      <w:tr w:rsidR="00587C93" w:rsidRPr="00C376B3" w14:paraId="1F545E33" w14:textId="77777777" w:rsidTr="00277A69">
        <w:trPr>
          <w:trHeight w:val="285"/>
        </w:trPr>
        <w:tc>
          <w:tcPr>
            <w:tcW w:w="5000" w:type="pct"/>
            <w:shd w:val="clear" w:color="auto" w:fill="D9E2F3" w:themeFill="accent1" w:themeFillTint="33"/>
          </w:tcPr>
          <w:p w14:paraId="501A62FD" w14:textId="77777777" w:rsidR="00587C93" w:rsidRPr="00C376B3" w:rsidRDefault="00587C93" w:rsidP="00277A69">
            <w:pPr>
              <w:spacing w:after="160" w:line="259" w:lineRule="auto"/>
              <w:rPr>
                <w:b/>
                <w:color w:val="FFFFFF" w:themeColor="background1"/>
              </w:rPr>
            </w:pPr>
            <w:r w:rsidRPr="007B0072">
              <w:rPr>
                <w:b/>
              </w:rPr>
              <w:t xml:space="preserve">Project commencement date: </w:t>
            </w:r>
            <w:r w:rsidRPr="007B0072">
              <w:t xml:space="preserve">The date the parties sign the </w:t>
            </w:r>
            <w:r>
              <w:t xml:space="preserve">funding </w:t>
            </w:r>
            <w:r w:rsidRPr="007B0072">
              <w:t xml:space="preserve">letter agreement </w:t>
            </w:r>
            <w:proofErr w:type="gramStart"/>
            <w:r>
              <w:t>but</w:t>
            </w:r>
            <w:r w:rsidRPr="007B0072">
              <w:t xml:space="preserve"> in any event</w:t>
            </w:r>
            <w:proofErr w:type="gramEnd"/>
            <w:r w:rsidRPr="007B0072">
              <w:t xml:space="preserve"> no later than 31 January 2020</w:t>
            </w:r>
            <w:r>
              <w:t>.</w:t>
            </w:r>
          </w:p>
        </w:tc>
      </w:tr>
      <w:tr w:rsidR="00587C93" w:rsidRPr="00C376B3" w14:paraId="002F63F9" w14:textId="77777777" w:rsidTr="00277A69">
        <w:trPr>
          <w:trHeight w:val="285"/>
        </w:trPr>
        <w:tc>
          <w:tcPr>
            <w:tcW w:w="5000" w:type="pct"/>
            <w:shd w:val="clear" w:color="auto" w:fill="D9E2F3" w:themeFill="accent1" w:themeFillTint="33"/>
          </w:tcPr>
          <w:p w14:paraId="02AE9FA6" w14:textId="77777777" w:rsidR="00587C93" w:rsidRPr="007B0072" w:rsidRDefault="00587C93" w:rsidP="00277A69">
            <w:pPr>
              <w:spacing w:after="160" w:line="259" w:lineRule="auto"/>
              <w:rPr>
                <w:b/>
              </w:rPr>
            </w:pPr>
            <w:r w:rsidRPr="007B0072">
              <w:rPr>
                <w:b/>
              </w:rPr>
              <w:t xml:space="preserve">Project final report:  </w:t>
            </w:r>
            <w:r w:rsidRPr="007B0072">
              <w:t>No later than 31 July 2020.</w:t>
            </w:r>
          </w:p>
        </w:tc>
      </w:tr>
      <w:tr w:rsidR="00587C93" w:rsidRPr="00C376B3" w14:paraId="65B23BA8" w14:textId="77777777" w:rsidTr="00277A69">
        <w:trPr>
          <w:trHeight w:val="245"/>
        </w:trPr>
        <w:tc>
          <w:tcPr>
            <w:tcW w:w="5000" w:type="pct"/>
            <w:shd w:val="clear" w:color="auto" w:fill="D9E2F3" w:themeFill="accent1" w:themeFillTint="33"/>
          </w:tcPr>
          <w:p w14:paraId="351AF192" w14:textId="77777777" w:rsidR="00587C93" w:rsidRPr="00C376B3" w:rsidRDefault="00587C93" w:rsidP="00277A69">
            <w:pPr>
              <w:spacing w:line="259" w:lineRule="auto"/>
              <w:rPr>
                <w:b/>
                <w:color w:val="FFFFFF" w:themeColor="background1"/>
              </w:rPr>
            </w:pPr>
            <w:r w:rsidRPr="007B0072">
              <w:rPr>
                <w:b/>
              </w:rPr>
              <w:t xml:space="preserve">Project completion date: </w:t>
            </w:r>
            <w:r>
              <w:t xml:space="preserve">31 July </w:t>
            </w:r>
            <w:r w:rsidRPr="007B0072">
              <w:t xml:space="preserve">2020. </w:t>
            </w:r>
          </w:p>
        </w:tc>
      </w:tr>
    </w:tbl>
    <w:p w14:paraId="01A792DF" w14:textId="77777777" w:rsidR="00587C93" w:rsidRDefault="00587C93" w:rsidP="00587C93">
      <w:pPr>
        <w:spacing w:after="0"/>
      </w:pPr>
    </w:p>
    <w:tbl>
      <w:tblPr>
        <w:tblStyle w:val="TableGrid"/>
        <w:tblW w:w="5739" w:type="pct"/>
        <w:tblInd w:w="-714"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10349"/>
      </w:tblGrid>
      <w:tr w:rsidR="00587C93" w:rsidRPr="00F82EE8" w14:paraId="336B0FEA" w14:textId="77777777" w:rsidTr="00277A69">
        <w:tc>
          <w:tcPr>
            <w:tcW w:w="5000" w:type="pct"/>
          </w:tcPr>
          <w:p w14:paraId="14BA2BA3" w14:textId="77777777" w:rsidR="00587C93" w:rsidRDefault="00587C93" w:rsidP="00277A69">
            <w:pPr>
              <w:rPr>
                <w:b/>
              </w:rPr>
            </w:pPr>
            <w:r w:rsidRPr="00356613">
              <w:rPr>
                <w:b/>
              </w:rPr>
              <w:t xml:space="preserve">Give a brief </w:t>
            </w:r>
            <w:r>
              <w:rPr>
                <w:b/>
              </w:rPr>
              <w:t xml:space="preserve">rationale for and </w:t>
            </w:r>
            <w:r w:rsidRPr="00356613">
              <w:rPr>
                <w:b/>
              </w:rPr>
              <w:t xml:space="preserve">overview of the </w:t>
            </w:r>
            <w:r>
              <w:rPr>
                <w:b/>
              </w:rPr>
              <w:t>proposed p</w:t>
            </w:r>
            <w:r w:rsidRPr="00356613">
              <w:rPr>
                <w:b/>
              </w:rPr>
              <w:t>roject</w:t>
            </w:r>
            <w:r>
              <w:rPr>
                <w:b/>
              </w:rPr>
              <w:t>. (up to 500 words).</w:t>
            </w:r>
          </w:p>
          <w:p w14:paraId="4528CFA7" w14:textId="77777777" w:rsidR="00587C93" w:rsidRDefault="00587C93" w:rsidP="00277A69">
            <w:pPr>
              <w:rPr>
                <w:b/>
              </w:rPr>
            </w:pPr>
          </w:p>
          <w:p w14:paraId="49B30AED" w14:textId="77777777" w:rsidR="00587C93" w:rsidRDefault="00587C93" w:rsidP="00277A69">
            <w:pPr>
              <w:rPr>
                <w:b/>
              </w:rPr>
            </w:pPr>
          </w:p>
          <w:p w14:paraId="74B712BE" w14:textId="77777777" w:rsidR="00587C93" w:rsidRDefault="00587C93" w:rsidP="00277A69">
            <w:pPr>
              <w:rPr>
                <w:b/>
              </w:rPr>
            </w:pPr>
          </w:p>
          <w:p w14:paraId="2E56EB66" w14:textId="77777777" w:rsidR="00587C93" w:rsidRDefault="00587C93" w:rsidP="00277A69">
            <w:pPr>
              <w:rPr>
                <w:b/>
              </w:rPr>
            </w:pPr>
          </w:p>
          <w:p w14:paraId="579182F1" w14:textId="77777777" w:rsidR="00587C93" w:rsidRDefault="00587C93" w:rsidP="00277A69">
            <w:pPr>
              <w:rPr>
                <w:b/>
              </w:rPr>
            </w:pPr>
          </w:p>
          <w:p w14:paraId="04593E0F" w14:textId="77777777" w:rsidR="00587C93" w:rsidRDefault="00587C93" w:rsidP="00277A69">
            <w:pPr>
              <w:rPr>
                <w:b/>
              </w:rPr>
            </w:pPr>
          </w:p>
          <w:p w14:paraId="6EAE6524" w14:textId="77777777" w:rsidR="00587C93" w:rsidRPr="00F82EE8" w:rsidRDefault="00587C93" w:rsidP="00277A69"/>
        </w:tc>
      </w:tr>
      <w:tr w:rsidR="00587C93" w:rsidRPr="00F82EE8" w14:paraId="53F0912B" w14:textId="77777777" w:rsidTr="00277A69">
        <w:tc>
          <w:tcPr>
            <w:tcW w:w="5000" w:type="pct"/>
          </w:tcPr>
          <w:p w14:paraId="2D4E44F9" w14:textId="77777777" w:rsidR="00587C93" w:rsidRDefault="00587C93" w:rsidP="00277A69">
            <w:r w:rsidRPr="00356613">
              <w:rPr>
                <w:b/>
              </w:rPr>
              <w:t>What are the expected outcomes of your</w:t>
            </w:r>
            <w:r>
              <w:rPr>
                <w:b/>
              </w:rPr>
              <w:t xml:space="preserve"> p</w:t>
            </w:r>
            <w:r w:rsidRPr="00356613">
              <w:rPr>
                <w:b/>
              </w:rPr>
              <w:t>roject?</w:t>
            </w:r>
            <w:r>
              <w:t xml:space="preserve"> </w:t>
            </w:r>
            <w:r w:rsidRPr="00F82EE8">
              <w:t>(How will this project build financial</w:t>
            </w:r>
            <w:r>
              <w:t xml:space="preserve"> literacy and</w:t>
            </w:r>
            <w:r w:rsidRPr="00F82EE8">
              <w:t xml:space="preserve"> capability</w:t>
            </w:r>
            <w:r>
              <w:t xml:space="preserve"> of students /staff/parents? W</w:t>
            </w:r>
            <w:r w:rsidRPr="00F82EE8">
              <w:t xml:space="preserve">hat </w:t>
            </w:r>
            <w:r>
              <w:t>will</w:t>
            </w:r>
            <w:r w:rsidRPr="00F82EE8">
              <w:t xml:space="preserve"> success look like?</w:t>
            </w:r>
            <w:r>
              <w:t xml:space="preserve">) List these. </w:t>
            </w:r>
          </w:p>
          <w:p w14:paraId="2EB8CA71" w14:textId="77777777" w:rsidR="00587C93" w:rsidRDefault="00587C93" w:rsidP="00277A69"/>
          <w:p w14:paraId="023B1D8F" w14:textId="77777777" w:rsidR="00587C93" w:rsidRDefault="00587C93" w:rsidP="00277A69"/>
          <w:p w14:paraId="30E99585" w14:textId="77777777" w:rsidR="00587C93" w:rsidRDefault="00587C93" w:rsidP="00277A69"/>
          <w:p w14:paraId="0C19ED5B" w14:textId="77777777" w:rsidR="00587C93" w:rsidRDefault="00587C93" w:rsidP="00277A69"/>
          <w:p w14:paraId="59B384F6" w14:textId="77777777" w:rsidR="00587C93" w:rsidRPr="00F82EE8" w:rsidRDefault="00587C93" w:rsidP="00277A69"/>
          <w:p w14:paraId="5700C774" w14:textId="77777777" w:rsidR="00587C93" w:rsidRPr="00F82EE8" w:rsidRDefault="00587C93" w:rsidP="00277A69"/>
        </w:tc>
      </w:tr>
      <w:tr w:rsidR="00587C93" w:rsidRPr="00F82EE8" w14:paraId="525C6DE6" w14:textId="77777777" w:rsidTr="00277A69">
        <w:tc>
          <w:tcPr>
            <w:tcW w:w="5000" w:type="pct"/>
          </w:tcPr>
          <w:p w14:paraId="4EFE0B44" w14:textId="77777777" w:rsidR="00587C93" w:rsidRDefault="00587C93" w:rsidP="00277A69">
            <w:r w:rsidRPr="00356613">
              <w:rPr>
                <w:b/>
              </w:rPr>
              <w:t xml:space="preserve">How will the </w:t>
            </w:r>
            <w:r>
              <w:rPr>
                <w:b/>
              </w:rPr>
              <w:t>project’s</w:t>
            </w:r>
            <w:r w:rsidRPr="00356613">
              <w:rPr>
                <w:b/>
              </w:rPr>
              <w:t xml:space="preserve"> outcomes be shared with others?</w:t>
            </w:r>
            <w:r>
              <w:t xml:space="preserve"> </w:t>
            </w:r>
            <w:r w:rsidRPr="006D7DE3">
              <w:t>(for example, at sector level, with</w:t>
            </w:r>
            <w:r>
              <w:t>in</w:t>
            </w:r>
            <w:r w:rsidRPr="006D7DE3">
              <w:t xml:space="preserve"> your cluster group and wider school community)</w:t>
            </w:r>
          </w:p>
          <w:p w14:paraId="03031815" w14:textId="77777777" w:rsidR="00587C93" w:rsidRDefault="00587C93" w:rsidP="00277A69"/>
          <w:p w14:paraId="28BF9215" w14:textId="77777777" w:rsidR="00587C93" w:rsidRDefault="00587C93" w:rsidP="00277A69"/>
          <w:p w14:paraId="5853E8CD" w14:textId="77777777" w:rsidR="00587C93" w:rsidRDefault="00587C93" w:rsidP="00277A69"/>
          <w:p w14:paraId="2616E1A8" w14:textId="77777777" w:rsidR="00587C93" w:rsidRDefault="00587C93" w:rsidP="00277A69"/>
          <w:p w14:paraId="56DBB40F" w14:textId="77777777" w:rsidR="00587C93" w:rsidRDefault="00587C93" w:rsidP="00277A69"/>
          <w:p w14:paraId="45978EF9" w14:textId="77777777" w:rsidR="00587C93" w:rsidRDefault="00587C93" w:rsidP="00277A69"/>
          <w:p w14:paraId="6254B308" w14:textId="77777777" w:rsidR="00587C93" w:rsidRPr="006D7DE3" w:rsidRDefault="00587C93" w:rsidP="00277A69"/>
          <w:p w14:paraId="66652C2B" w14:textId="77777777" w:rsidR="00587C93" w:rsidRPr="00F82EE8" w:rsidRDefault="00587C93" w:rsidP="00277A69"/>
        </w:tc>
      </w:tr>
      <w:tr w:rsidR="00587C93" w:rsidRPr="00F82EE8" w14:paraId="0C487015" w14:textId="77777777" w:rsidTr="00277A69">
        <w:tc>
          <w:tcPr>
            <w:tcW w:w="5000" w:type="pct"/>
          </w:tcPr>
          <w:p w14:paraId="3EF0E932" w14:textId="77777777" w:rsidR="00587C93" w:rsidRDefault="00587C93" w:rsidP="00277A69">
            <w:pPr>
              <w:rPr>
                <w:b/>
              </w:rPr>
            </w:pPr>
            <w:r w:rsidRPr="000A3676">
              <w:rPr>
                <w:b/>
              </w:rPr>
              <w:lastRenderedPageBreak/>
              <w:t>How will the project’s outcomes provide learning opportunities for future students?</w:t>
            </w:r>
            <w:r>
              <w:t xml:space="preserve"> </w:t>
            </w:r>
          </w:p>
          <w:p w14:paraId="3B2EF86F" w14:textId="77777777" w:rsidR="00587C93" w:rsidRDefault="00587C93" w:rsidP="00277A69">
            <w:pPr>
              <w:rPr>
                <w:b/>
              </w:rPr>
            </w:pPr>
          </w:p>
          <w:p w14:paraId="13FD88ED" w14:textId="77777777" w:rsidR="00587C93" w:rsidRDefault="00587C93" w:rsidP="00277A69">
            <w:pPr>
              <w:rPr>
                <w:b/>
              </w:rPr>
            </w:pPr>
          </w:p>
          <w:p w14:paraId="007AB455" w14:textId="77777777" w:rsidR="00587C93" w:rsidRDefault="00587C93" w:rsidP="00277A69">
            <w:pPr>
              <w:rPr>
                <w:b/>
              </w:rPr>
            </w:pPr>
          </w:p>
          <w:p w14:paraId="7E64D83F" w14:textId="77777777" w:rsidR="00587C93" w:rsidRDefault="00587C93" w:rsidP="00277A69">
            <w:pPr>
              <w:rPr>
                <w:b/>
              </w:rPr>
            </w:pPr>
          </w:p>
          <w:p w14:paraId="7DC8F201" w14:textId="77777777" w:rsidR="00587C93" w:rsidRPr="00356613" w:rsidRDefault="00587C93" w:rsidP="00277A69">
            <w:pPr>
              <w:rPr>
                <w:b/>
              </w:rPr>
            </w:pPr>
          </w:p>
          <w:p w14:paraId="20F9052E" w14:textId="77777777" w:rsidR="00587C93" w:rsidRPr="00F82EE8" w:rsidRDefault="00587C93" w:rsidP="00277A69"/>
        </w:tc>
      </w:tr>
      <w:tr w:rsidR="00587C93" w:rsidRPr="00F82EE8" w14:paraId="7C75A180" w14:textId="77777777" w:rsidTr="00277A69">
        <w:tc>
          <w:tcPr>
            <w:tcW w:w="5000" w:type="pct"/>
          </w:tcPr>
          <w:p w14:paraId="52009C36" w14:textId="77777777" w:rsidR="00587C93" w:rsidRPr="00356613" w:rsidRDefault="00587C93" w:rsidP="00277A69">
            <w:pPr>
              <w:rPr>
                <w:b/>
              </w:rPr>
            </w:pPr>
            <w:r w:rsidRPr="00C11BB5">
              <w:rPr>
                <w:b/>
                <w:u w:val="single"/>
              </w:rPr>
              <w:t>NOTE:</w:t>
            </w:r>
            <w:r>
              <w:rPr>
                <w:b/>
              </w:rPr>
              <w:t xml:space="preserve"> In providing your responses to the above questions, please include information that addresses or describes your experience, capability and capacity as a principal of a secondary school to plan, conduct, implement and evaluate your school’s Principal Project.</w:t>
            </w:r>
          </w:p>
        </w:tc>
      </w:tr>
      <w:tr w:rsidR="00587C93" w:rsidRPr="00F82EE8" w14:paraId="6991E4D5" w14:textId="77777777" w:rsidTr="00277A69">
        <w:tc>
          <w:tcPr>
            <w:tcW w:w="5000" w:type="pct"/>
            <w:shd w:val="clear" w:color="auto" w:fill="D9E2F3" w:themeFill="accent1" w:themeFillTint="33"/>
            <w:vAlign w:val="center"/>
          </w:tcPr>
          <w:p w14:paraId="47C19C31" w14:textId="77777777" w:rsidR="00587C93" w:rsidRPr="00C376B3" w:rsidRDefault="00587C93" w:rsidP="00277A69">
            <w:pPr>
              <w:rPr>
                <w:b/>
              </w:rPr>
            </w:pPr>
            <w:bookmarkStart w:id="1" w:name="_Hlk9242686"/>
            <w:r>
              <w:rPr>
                <w:b/>
              </w:rPr>
              <w:t xml:space="preserve">PROFESSIONAL DEVELOPMENT </w:t>
            </w:r>
          </w:p>
        </w:tc>
      </w:tr>
      <w:tr w:rsidR="00587C93" w:rsidRPr="00F82EE8" w14:paraId="140D52A3" w14:textId="77777777" w:rsidTr="00277A69">
        <w:tc>
          <w:tcPr>
            <w:tcW w:w="5000" w:type="pct"/>
          </w:tcPr>
          <w:p w14:paraId="1D04A1D6" w14:textId="77777777" w:rsidR="00587C93" w:rsidRPr="00121E92" w:rsidRDefault="00587C93" w:rsidP="00277A69">
            <w:r w:rsidRPr="00121E92">
              <w:rPr>
                <w:rFonts w:eastAsia="Times New Roman"/>
              </w:rPr>
              <w:t>To apply for this</w:t>
            </w:r>
            <w:r>
              <w:rPr>
                <w:rFonts w:eastAsia="Times New Roman"/>
              </w:rPr>
              <w:t xml:space="preserve"> funding under Round 1 of this matter</w:t>
            </w:r>
            <w:r w:rsidRPr="00121E92">
              <w:rPr>
                <w:rFonts w:eastAsia="Times New Roman"/>
              </w:rPr>
              <w:t xml:space="preserve"> </w:t>
            </w:r>
            <w:r>
              <w:rPr>
                <w:rFonts w:eastAsia="Times New Roman"/>
              </w:rPr>
              <w:t xml:space="preserve">it is </w:t>
            </w:r>
            <w:r w:rsidRPr="00121E92">
              <w:rPr>
                <w:rFonts w:eastAsia="Times New Roman"/>
              </w:rPr>
              <w:t xml:space="preserve">mandatory that the principal and project team complete the </w:t>
            </w:r>
            <w:hyperlink r:id="rId14" w:history="1">
              <w:r w:rsidRPr="00121E92">
                <w:rPr>
                  <w:rStyle w:val="Hyperlink"/>
                  <w:rFonts w:eastAsia="Times New Roman"/>
                </w:rPr>
                <w:t>Connect MoneySmart: Use MoneySmart</w:t>
              </w:r>
            </w:hyperlink>
            <w:r w:rsidRPr="00121E92">
              <w:rPr>
                <w:rFonts w:eastAsia="Times New Roman"/>
              </w:rPr>
              <w:t xml:space="preserve"> and the </w:t>
            </w:r>
            <w:hyperlink r:id="rId15" w:history="1">
              <w:r w:rsidRPr="00121E92">
                <w:rPr>
                  <w:rStyle w:val="Hyperlink"/>
                  <w:rFonts w:eastAsia="Times New Roman"/>
                </w:rPr>
                <w:t>Teach MoneySmart: Be MoneySmart</w:t>
              </w:r>
            </w:hyperlink>
            <w:r w:rsidRPr="00121E92">
              <w:rPr>
                <w:rFonts w:eastAsia="Times New Roman"/>
              </w:rPr>
              <w:t xml:space="preserve"> online professional development (PD), which</w:t>
            </w:r>
            <w:r>
              <w:rPr>
                <w:rFonts w:eastAsia="Times New Roman"/>
              </w:rPr>
              <w:t xml:space="preserve"> is expected to</w:t>
            </w:r>
            <w:r w:rsidRPr="00121E92">
              <w:rPr>
                <w:rFonts w:eastAsia="Times New Roman"/>
              </w:rPr>
              <w:t xml:space="preserve"> take 2–3 hours to</w:t>
            </w:r>
            <w:r>
              <w:rPr>
                <w:rFonts w:eastAsia="Times New Roman"/>
              </w:rPr>
              <w:t xml:space="preserve"> be</w:t>
            </w:r>
            <w:r w:rsidRPr="00121E92">
              <w:rPr>
                <w:rFonts w:eastAsia="Times New Roman"/>
              </w:rPr>
              <w:t xml:space="preserve"> complete</w:t>
            </w:r>
            <w:r>
              <w:rPr>
                <w:rFonts w:eastAsia="Times New Roman"/>
              </w:rPr>
              <w:t>d</w:t>
            </w:r>
            <w:r w:rsidRPr="00121E92">
              <w:rPr>
                <w:rFonts w:eastAsia="Times New Roman"/>
              </w:rPr>
              <w:t xml:space="preserve">. The PD provides an overview of how to use MoneySmart classroom resources as part of the projects. Teach MoneySmart: Be MoneySmart PD includes </w:t>
            </w:r>
            <w:r w:rsidRPr="00121E92">
              <w:t>resources that improves teachers’ personal financial health.</w:t>
            </w:r>
          </w:p>
          <w:p w14:paraId="55C15C24" w14:textId="77777777" w:rsidR="00587C93" w:rsidRPr="00121E92" w:rsidRDefault="00587C93" w:rsidP="00277A69">
            <w:r w:rsidRPr="00121E92">
              <w:t xml:space="preserve">We also encourage you  to sign up to the </w:t>
            </w:r>
            <w:hyperlink r:id="rId16" w:history="1">
              <w:r w:rsidRPr="00121E92">
                <w:rPr>
                  <w:rStyle w:val="Hyperlink"/>
                </w:rPr>
                <w:t>MoneySmart in School Community</w:t>
              </w:r>
            </w:hyperlink>
            <w:r w:rsidRPr="00121E92">
              <w:t xml:space="preserve"> email. </w:t>
            </w:r>
          </w:p>
          <w:p w14:paraId="75F8C344" w14:textId="77777777" w:rsidR="00587C93" w:rsidRDefault="00587C93" w:rsidP="00277A69">
            <w:pPr>
              <w:spacing w:before="120" w:after="0"/>
              <w:rPr>
                <w:rFonts w:eastAsia="Times New Roman"/>
              </w:rPr>
            </w:pPr>
            <w:r>
              <w:rPr>
                <w:rFonts w:eastAsia="Times New Roman"/>
              </w:rPr>
              <w:t xml:space="preserve">Confirmation that staff involved in this project have completed </w:t>
            </w:r>
            <w:r w:rsidRPr="00EA3B4D">
              <w:rPr>
                <w:rFonts w:eastAsia="Times New Roman"/>
              </w:rPr>
              <w:t>MoneySmart PD</w:t>
            </w:r>
            <w:r>
              <w:rPr>
                <w:rFonts w:eastAsia="Times New Roman"/>
              </w:rPr>
              <w:t>.</w:t>
            </w:r>
          </w:p>
          <w:p w14:paraId="63680103" w14:textId="77777777" w:rsidR="00587C93" w:rsidRDefault="00587C93" w:rsidP="00277A69">
            <w:pPr>
              <w:spacing w:before="120" w:after="0"/>
              <w:rPr>
                <w:rFonts w:eastAsia="Times New Roman"/>
              </w:rPr>
            </w:pPr>
            <w:r>
              <w:rPr>
                <w:rFonts w:eastAsia="Times New Roman"/>
              </w:rPr>
              <w:t>Names of staff who have completed PD (including your own, if relevant):</w:t>
            </w:r>
          </w:p>
          <w:p w14:paraId="27FBACEE" w14:textId="77777777" w:rsidR="00587C93" w:rsidRDefault="00587C93" w:rsidP="00587C93">
            <w:pPr>
              <w:pStyle w:val="ListParagraph"/>
              <w:numPr>
                <w:ilvl w:val="0"/>
                <w:numId w:val="1"/>
              </w:numPr>
              <w:suppressAutoHyphens w:val="0"/>
              <w:spacing w:before="0" w:after="0"/>
            </w:pPr>
          </w:p>
          <w:p w14:paraId="7D25DBF5" w14:textId="77777777" w:rsidR="00587C93" w:rsidRDefault="00587C93" w:rsidP="00587C93">
            <w:pPr>
              <w:pStyle w:val="ListParagraph"/>
              <w:numPr>
                <w:ilvl w:val="0"/>
                <w:numId w:val="1"/>
              </w:numPr>
              <w:suppressAutoHyphens w:val="0"/>
              <w:spacing w:before="0" w:after="0"/>
            </w:pPr>
          </w:p>
          <w:p w14:paraId="30743A5E" w14:textId="77777777" w:rsidR="00587C93" w:rsidRDefault="00587C93" w:rsidP="00587C93">
            <w:pPr>
              <w:pStyle w:val="ListParagraph"/>
              <w:numPr>
                <w:ilvl w:val="0"/>
                <w:numId w:val="1"/>
              </w:numPr>
              <w:suppressAutoHyphens w:val="0"/>
              <w:spacing w:before="0" w:after="0"/>
            </w:pPr>
          </w:p>
          <w:p w14:paraId="75F0056E" w14:textId="77777777" w:rsidR="00587C93" w:rsidRPr="00F64038" w:rsidRDefault="00587C93" w:rsidP="00587C93">
            <w:pPr>
              <w:pStyle w:val="ListParagraph"/>
              <w:numPr>
                <w:ilvl w:val="0"/>
                <w:numId w:val="1"/>
              </w:numPr>
              <w:suppressAutoHyphens w:val="0"/>
              <w:spacing w:before="0" w:after="0"/>
            </w:pPr>
          </w:p>
        </w:tc>
      </w:tr>
      <w:bookmarkEnd w:id="1"/>
      <w:tr w:rsidR="00587C93" w:rsidRPr="00F82EE8" w14:paraId="3CA856DF" w14:textId="77777777" w:rsidTr="00277A69">
        <w:tc>
          <w:tcPr>
            <w:tcW w:w="5000" w:type="pct"/>
            <w:shd w:val="clear" w:color="auto" w:fill="D9E2F3" w:themeFill="accent1" w:themeFillTint="33"/>
          </w:tcPr>
          <w:p w14:paraId="5E27EC7D" w14:textId="77777777" w:rsidR="00587C93" w:rsidRPr="00F505B0" w:rsidRDefault="00587C93" w:rsidP="00277A69">
            <w:pPr>
              <w:rPr>
                <w:b/>
              </w:rPr>
            </w:pPr>
            <w:r w:rsidRPr="00356613">
              <w:rPr>
                <w:b/>
              </w:rPr>
              <w:t>RESOURCES</w:t>
            </w:r>
          </w:p>
        </w:tc>
      </w:tr>
      <w:tr w:rsidR="00587C93" w:rsidRPr="00F82EE8" w14:paraId="750AF6A1" w14:textId="77777777" w:rsidTr="00277A69">
        <w:tc>
          <w:tcPr>
            <w:tcW w:w="5000" w:type="pct"/>
          </w:tcPr>
          <w:p w14:paraId="21196C3A" w14:textId="77777777" w:rsidR="00587C93" w:rsidRDefault="00587C93" w:rsidP="00277A69">
            <w:pPr>
              <w:spacing w:before="0" w:after="0"/>
              <w:rPr>
                <w:b/>
              </w:rPr>
            </w:pPr>
            <w:r w:rsidRPr="00356613">
              <w:rPr>
                <w:b/>
              </w:rPr>
              <w:t xml:space="preserve">List any other resources that </w:t>
            </w:r>
            <w:r>
              <w:rPr>
                <w:b/>
              </w:rPr>
              <w:t>the school</w:t>
            </w:r>
            <w:r w:rsidRPr="00356613">
              <w:rPr>
                <w:b/>
              </w:rPr>
              <w:t xml:space="preserve"> will contribute to the project</w:t>
            </w:r>
            <w:r>
              <w:rPr>
                <w:b/>
              </w:rPr>
              <w:t xml:space="preserve"> (e.g. space, materials, time)</w:t>
            </w:r>
          </w:p>
          <w:p w14:paraId="67599DEC" w14:textId="77777777" w:rsidR="00587C93" w:rsidRDefault="00587C93" w:rsidP="00277A69">
            <w:pPr>
              <w:rPr>
                <w:b/>
              </w:rPr>
            </w:pPr>
          </w:p>
          <w:p w14:paraId="740C510E" w14:textId="77777777" w:rsidR="00587C93" w:rsidRDefault="00587C93" w:rsidP="00277A69">
            <w:pPr>
              <w:rPr>
                <w:b/>
              </w:rPr>
            </w:pPr>
          </w:p>
          <w:p w14:paraId="178E7CA0" w14:textId="77777777" w:rsidR="00587C93" w:rsidRDefault="00587C93" w:rsidP="00277A69">
            <w:pPr>
              <w:rPr>
                <w:b/>
              </w:rPr>
            </w:pPr>
          </w:p>
          <w:p w14:paraId="504FC763" w14:textId="77777777" w:rsidR="00587C93" w:rsidRDefault="00587C93" w:rsidP="00277A69">
            <w:pPr>
              <w:rPr>
                <w:b/>
              </w:rPr>
            </w:pPr>
          </w:p>
          <w:p w14:paraId="1FA102D3" w14:textId="77777777" w:rsidR="00587C93" w:rsidRDefault="00587C93" w:rsidP="00277A69">
            <w:pPr>
              <w:rPr>
                <w:b/>
              </w:rPr>
            </w:pPr>
          </w:p>
          <w:p w14:paraId="7EF614AB" w14:textId="77777777" w:rsidR="00587C93" w:rsidRDefault="00587C93" w:rsidP="00277A69">
            <w:pPr>
              <w:rPr>
                <w:b/>
              </w:rPr>
            </w:pPr>
          </w:p>
          <w:p w14:paraId="4183D0EB" w14:textId="77777777" w:rsidR="00587C93" w:rsidRDefault="00587C93" w:rsidP="00277A69">
            <w:pPr>
              <w:rPr>
                <w:b/>
              </w:rPr>
            </w:pPr>
          </w:p>
          <w:p w14:paraId="78F29751" w14:textId="77777777" w:rsidR="00587C93" w:rsidRDefault="00587C93" w:rsidP="00277A69"/>
          <w:p w14:paraId="0DA3F75D" w14:textId="77777777" w:rsidR="00587C93" w:rsidRDefault="00587C93" w:rsidP="00277A69"/>
          <w:p w14:paraId="665564DA" w14:textId="77777777" w:rsidR="00587C93" w:rsidRPr="00F82EE8" w:rsidRDefault="00587C93" w:rsidP="00277A69"/>
        </w:tc>
      </w:tr>
      <w:tr w:rsidR="00587C93" w:rsidRPr="00F82EE8" w14:paraId="51D57D95" w14:textId="77777777" w:rsidTr="00277A69">
        <w:tc>
          <w:tcPr>
            <w:tcW w:w="5000" w:type="pct"/>
          </w:tcPr>
          <w:p w14:paraId="40A46CDC" w14:textId="77777777" w:rsidR="00587C93" w:rsidRDefault="00587C93" w:rsidP="00277A69">
            <w:r w:rsidRPr="00356613">
              <w:rPr>
                <w:b/>
              </w:rPr>
              <w:lastRenderedPageBreak/>
              <w:t>List budget items</w:t>
            </w:r>
            <w:r>
              <w:t xml:space="preserve"> (actual / estimates)</w:t>
            </w:r>
          </w:p>
          <w:p w14:paraId="7EF0FCD3" w14:textId="77777777" w:rsidR="00587C93" w:rsidRDefault="00587C93" w:rsidP="00277A69"/>
          <w:p w14:paraId="7E2020BC" w14:textId="77777777" w:rsidR="00587C93" w:rsidRDefault="00587C93" w:rsidP="00277A69"/>
          <w:p w14:paraId="3194D6B1" w14:textId="77777777" w:rsidR="00587C93" w:rsidRDefault="00587C93" w:rsidP="00277A69"/>
          <w:p w14:paraId="35FD0AA9" w14:textId="77777777" w:rsidR="00587C93" w:rsidRDefault="00587C93" w:rsidP="00277A69"/>
          <w:p w14:paraId="478EBE60" w14:textId="77777777" w:rsidR="00587C93" w:rsidRDefault="00587C93" w:rsidP="00277A69"/>
          <w:p w14:paraId="4A2A3F91" w14:textId="77777777" w:rsidR="00587C93" w:rsidRPr="00913088" w:rsidRDefault="00587C93" w:rsidP="00277A69"/>
        </w:tc>
      </w:tr>
      <w:tr w:rsidR="00587C93" w:rsidRPr="00F82EE8" w14:paraId="2EB16DF5" w14:textId="77777777" w:rsidTr="00277A69">
        <w:tc>
          <w:tcPr>
            <w:tcW w:w="5000" w:type="pct"/>
          </w:tcPr>
          <w:p w14:paraId="063FAA27" w14:textId="77777777" w:rsidR="00587C93" w:rsidRDefault="00587C93" w:rsidP="00277A69">
            <w:pPr>
              <w:rPr>
                <w:b/>
              </w:rPr>
            </w:pPr>
            <w:r>
              <w:rPr>
                <w:b/>
              </w:rPr>
              <w:t>List the existing</w:t>
            </w:r>
            <w:r w:rsidRPr="00FE7CB4">
              <w:rPr>
                <w:b/>
              </w:rPr>
              <w:t xml:space="preserve"> </w:t>
            </w:r>
            <w:hyperlink r:id="rId17" w:history="1">
              <w:r w:rsidRPr="00FE7CB4">
                <w:rPr>
                  <w:rStyle w:val="Hyperlink"/>
                  <w:b/>
                </w:rPr>
                <w:t>MoneySmart Teaching resources</w:t>
              </w:r>
            </w:hyperlink>
            <w:r>
              <w:rPr>
                <w:b/>
              </w:rPr>
              <w:t xml:space="preserve"> you intend to use to support the project.</w:t>
            </w:r>
          </w:p>
          <w:p w14:paraId="536F58A8" w14:textId="77777777" w:rsidR="00587C93" w:rsidRDefault="00587C93" w:rsidP="00277A69">
            <w:pPr>
              <w:rPr>
                <w:b/>
              </w:rPr>
            </w:pPr>
          </w:p>
          <w:p w14:paraId="71A9119A" w14:textId="77777777" w:rsidR="00587C93" w:rsidRDefault="00587C93" w:rsidP="00277A69">
            <w:pPr>
              <w:rPr>
                <w:b/>
              </w:rPr>
            </w:pPr>
          </w:p>
          <w:p w14:paraId="7E152259" w14:textId="77777777" w:rsidR="00587C93" w:rsidRDefault="00587C93" w:rsidP="00277A69">
            <w:pPr>
              <w:rPr>
                <w:b/>
              </w:rPr>
            </w:pPr>
          </w:p>
          <w:p w14:paraId="0BD3B5A2" w14:textId="77777777" w:rsidR="00587C93" w:rsidRDefault="00587C93" w:rsidP="00277A69">
            <w:pPr>
              <w:rPr>
                <w:b/>
              </w:rPr>
            </w:pPr>
          </w:p>
          <w:p w14:paraId="53EBC0B9" w14:textId="77777777" w:rsidR="00587C93" w:rsidRDefault="00587C93" w:rsidP="00277A69">
            <w:pPr>
              <w:rPr>
                <w:b/>
              </w:rPr>
            </w:pPr>
          </w:p>
          <w:p w14:paraId="164D4DE1" w14:textId="77777777" w:rsidR="00587C93" w:rsidRPr="00356613" w:rsidRDefault="00587C93" w:rsidP="00277A69">
            <w:pPr>
              <w:rPr>
                <w:b/>
              </w:rPr>
            </w:pPr>
          </w:p>
        </w:tc>
      </w:tr>
    </w:tbl>
    <w:p w14:paraId="67D412D6" w14:textId="77777777" w:rsidR="00587C93" w:rsidRDefault="00587C93" w:rsidP="00587C93">
      <w:pPr>
        <w:spacing w:after="0"/>
        <w:rPr>
          <w:rFonts w:ascii="Calibri Light" w:hAnsi="Calibri Light"/>
        </w:rPr>
      </w:pPr>
    </w:p>
    <w:tbl>
      <w:tblPr>
        <w:tblStyle w:val="TableGrid"/>
        <w:tblW w:w="5739" w:type="pct"/>
        <w:tblInd w:w="-714"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10349"/>
      </w:tblGrid>
      <w:tr w:rsidR="00587C93" w:rsidRPr="00F82EE8" w14:paraId="3004E309" w14:textId="77777777" w:rsidTr="00277A69">
        <w:trPr>
          <w:trHeight w:val="234"/>
        </w:trPr>
        <w:tc>
          <w:tcPr>
            <w:tcW w:w="5000" w:type="pct"/>
            <w:shd w:val="clear" w:color="auto" w:fill="D9E2F3" w:themeFill="accent1" w:themeFillTint="33"/>
          </w:tcPr>
          <w:p w14:paraId="4DE39CD8" w14:textId="77777777" w:rsidR="00587C93" w:rsidRPr="00F82EE8" w:rsidRDefault="00587C93" w:rsidP="00277A69">
            <w:r>
              <w:rPr>
                <w:b/>
              </w:rPr>
              <w:t>KEY MILESTONES A</w:t>
            </w:r>
            <w:r w:rsidRPr="00356613">
              <w:rPr>
                <w:b/>
              </w:rPr>
              <w:t>ND ACTIONS FOR THE PROJECT</w:t>
            </w:r>
            <w:r>
              <w:t xml:space="preserve"> (list 5 – 8)</w:t>
            </w:r>
          </w:p>
        </w:tc>
      </w:tr>
      <w:tr w:rsidR="00587C93" w:rsidRPr="00F82EE8" w14:paraId="557A7349" w14:textId="77777777" w:rsidTr="00277A69">
        <w:trPr>
          <w:trHeight w:val="234"/>
        </w:trPr>
        <w:tc>
          <w:tcPr>
            <w:tcW w:w="5000" w:type="pct"/>
          </w:tcPr>
          <w:p w14:paraId="46869E92" w14:textId="77777777" w:rsidR="00587C93" w:rsidRDefault="00587C93" w:rsidP="00277A69">
            <w:pPr>
              <w:tabs>
                <w:tab w:val="left" w:pos="3741"/>
              </w:tabs>
              <w:rPr>
                <w:rFonts w:ascii="Calibri Light" w:hAnsi="Calibri Light"/>
              </w:rPr>
            </w:pPr>
          </w:p>
          <w:p w14:paraId="357E19C3" w14:textId="77777777" w:rsidR="00587C93" w:rsidRDefault="00587C93" w:rsidP="00277A69">
            <w:pPr>
              <w:rPr>
                <w:rFonts w:ascii="Calibri Light" w:hAnsi="Calibri Light"/>
              </w:rPr>
            </w:pPr>
          </w:p>
          <w:p w14:paraId="41AF15B2" w14:textId="77777777" w:rsidR="00587C93" w:rsidRDefault="00587C93" w:rsidP="00277A69">
            <w:pPr>
              <w:rPr>
                <w:rFonts w:ascii="Calibri Light" w:hAnsi="Calibri Light"/>
              </w:rPr>
            </w:pPr>
          </w:p>
          <w:p w14:paraId="74E02EEB" w14:textId="77777777" w:rsidR="00587C93" w:rsidRDefault="00587C93" w:rsidP="00277A69">
            <w:pPr>
              <w:rPr>
                <w:rFonts w:ascii="Calibri Light" w:hAnsi="Calibri Light"/>
              </w:rPr>
            </w:pPr>
          </w:p>
          <w:p w14:paraId="5774E4BB" w14:textId="77777777" w:rsidR="00587C93" w:rsidRDefault="00587C93" w:rsidP="00277A69">
            <w:pPr>
              <w:rPr>
                <w:rFonts w:ascii="Calibri Light" w:hAnsi="Calibri Light"/>
              </w:rPr>
            </w:pPr>
          </w:p>
          <w:p w14:paraId="3A77C169" w14:textId="77777777" w:rsidR="00587C93" w:rsidRDefault="00587C93" w:rsidP="00277A69">
            <w:pPr>
              <w:rPr>
                <w:rFonts w:ascii="Calibri Light" w:hAnsi="Calibri Light"/>
              </w:rPr>
            </w:pPr>
          </w:p>
          <w:p w14:paraId="1F43AD11" w14:textId="77777777" w:rsidR="00587C93" w:rsidRDefault="00587C93" w:rsidP="00277A69">
            <w:pPr>
              <w:rPr>
                <w:rFonts w:ascii="Calibri Light" w:hAnsi="Calibri Light"/>
              </w:rPr>
            </w:pPr>
          </w:p>
          <w:p w14:paraId="02532971" w14:textId="77777777" w:rsidR="00587C93" w:rsidRDefault="00587C93" w:rsidP="00277A69">
            <w:pPr>
              <w:rPr>
                <w:rFonts w:ascii="Calibri Light" w:hAnsi="Calibri Light"/>
              </w:rPr>
            </w:pPr>
          </w:p>
          <w:p w14:paraId="4B69735F" w14:textId="77777777" w:rsidR="00587C93" w:rsidRDefault="00587C93" w:rsidP="00277A69">
            <w:pPr>
              <w:rPr>
                <w:rFonts w:ascii="Calibri Light" w:hAnsi="Calibri Light"/>
              </w:rPr>
            </w:pPr>
          </w:p>
          <w:p w14:paraId="277BDA82" w14:textId="77777777" w:rsidR="00587C93" w:rsidRPr="00F82EE8" w:rsidRDefault="00587C93" w:rsidP="00277A69">
            <w:pPr>
              <w:rPr>
                <w:rFonts w:ascii="Calibri Light" w:hAnsi="Calibri Light"/>
              </w:rPr>
            </w:pPr>
          </w:p>
        </w:tc>
      </w:tr>
    </w:tbl>
    <w:p w14:paraId="62765129" w14:textId="77777777" w:rsidR="00587C93" w:rsidRDefault="00587C93" w:rsidP="00587C93">
      <w:pPr>
        <w:tabs>
          <w:tab w:val="left" w:pos="6516"/>
        </w:tabs>
        <w:spacing w:after="0"/>
        <w:rPr>
          <w:rFonts w:ascii="Calibri Light" w:hAnsi="Calibri Light"/>
        </w:rPr>
      </w:pPr>
    </w:p>
    <w:tbl>
      <w:tblPr>
        <w:tblStyle w:val="TableGrid"/>
        <w:tblW w:w="5739" w:type="pct"/>
        <w:tblInd w:w="-714"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10349"/>
      </w:tblGrid>
      <w:tr w:rsidR="00587C93" w:rsidRPr="00F82EE8" w14:paraId="5CF9C000" w14:textId="77777777" w:rsidTr="00277A69">
        <w:trPr>
          <w:trHeight w:val="234"/>
        </w:trPr>
        <w:tc>
          <w:tcPr>
            <w:tcW w:w="5000" w:type="pct"/>
            <w:shd w:val="clear" w:color="auto" w:fill="D9E2F3" w:themeFill="accent1" w:themeFillTint="33"/>
          </w:tcPr>
          <w:p w14:paraId="70147C84" w14:textId="77777777" w:rsidR="00587C93" w:rsidRPr="00F505B0" w:rsidRDefault="00587C93" w:rsidP="00277A69">
            <w:pPr>
              <w:rPr>
                <w:b/>
              </w:rPr>
            </w:pPr>
            <w:r>
              <w:rPr>
                <w:b/>
              </w:rPr>
              <w:t>C</w:t>
            </w:r>
            <w:r w:rsidRPr="00356613">
              <w:rPr>
                <w:b/>
              </w:rPr>
              <w:t>ONSENT FOR DATA COLLECTION AND COMMUNICATION</w:t>
            </w:r>
          </w:p>
        </w:tc>
      </w:tr>
      <w:tr w:rsidR="00587C93" w:rsidRPr="00F82EE8" w14:paraId="7542AD50" w14:textId="77777777" w:rsidTr="00277A69">
        <w:trPr>
          <w:trHeight w:val="234"/>
        </w:trPr>
        <w:tc>
          <w:tcPr>
            <w:tcW w:w="5000" w:type="pct"/>
          </w:tcPr>
          <w:p w14:paraId="74479724" w14:textId="77777777" w:rsidR="00587C93" w:rsidRDefault="00587C93" w:rsidP="00277A69">
            <w:pPr>
              <w:spacing w:before="120" w:after="0"/>
            </w:pPr>
            <w:r>
              <w:t xml:space="preserve">To apply for funding under Round 1 of this matter, you agree to provide consent for data collection as detailed below.  </w:t>
            </w:r>
          </w:p>
          <w:p w14:paraId="797E236E" w14:textId="77777777" w:rsidR="00587C93" w:rsidRDefault="00587C93" w:rsidP="00277A69">
            <w:pPr>
              <w:spacing w:before="120" w:after="0"/>
            </w:pPr>
            <w:r>
              <w:t>Do you consent for ASPA or ASIC to conduct due diligence on you, your school or proposed project based on the information contained in this application form or any other information that has been made available to ASPA or ASIC by any party? Yes / No.</w:t>
            </w:r>
          </w:p>
          <w:p w14:paraId="77222DC4" w14:textId="77777777" w:rsidR="00587C93" w:rsidRDefault="00587C93" w:rsidP="00277A69">
            <w:pPr>
              <w:spacing w:before="120" w:after="0"/>
            </w:pPr>
            <w:r>
              <w:t>ASIC may wish to document aspects of the project through film and photography. Do you consent for ASIC to film at your school? Yes/No.</w:t>
            </w:r>
          </w:p>
        </w:tc>
      </w:tr>
      <w:tr w:rsidR="00587C93" w:rsidRPr="00F82EE8" w14:paraId="0641C6A9" w14:textId="77777777" w:rsidTr="00277A69">
        <w:trPr>
          <w:trHeight w:val="234"/>
        </w:trPr>
        <w:tc>
          <w:tcPr>
            <w:tcW w:w="5000" w:type="pct"/>
            <w:shd w:val="clear" w:color="auto" w:fill="D9E2F3" w:themeFill="accent1" w:themeFillTint="33"/>
          </w:tcPr>
          <w:p w14:paraId="19FFD2AC" w14:textId="77777777" w:rsidR="00587C93" w:rsidRPr="00F505B0" w:rsidRDefault="00587C93" w:rsidP="00277A69">
            <w:pPr>
              <w:rPr>
                <w:b/>
              </w:rPr>
            </w:pPr>
            <w:r>
              <w:rPr>
                <w:b/>
              </w:rPr>
              <w:t>REPORTING REQUIREMENTS</w:t>
            </w:r>
          </w:p>
        </w:tc>
      </w:tr>
      <w:tr w:rsidR="00587C93" w:rsidRPr="00F82EE8" w14:paraId="5D3010D4" w14:textId="77777777" w:rsidTr="00277A69">
        <w:trPr>
          <w:trHeight w:val="234"/>
        </w:trPr>
        <w:tc>
          <w:tcPr>
            <w:tcW w:w="5000" w:type="pct"/>
          </w:tcPr>
          <w:p w14:paraId="246F0163" w14:textId="77777777" w:rsidR="00587C93" w:rsidRPr="00D8153E" w:rsidRDefault="00587C93" w:rsidP="00277A69">
            <w:pPr>
              <w:spacing w:before="0" w:after="0"/>
            </w:pPr>
            <w:r>
              <w:t>Once the funding has been awarded, y</w:t>
            </w:r>
            <w:proofErr w:type="spellStart"/>
            <w:r>
              <w:rPr>
                <w:lang w:val="en-US"/>
              </w:rPr>
              <w:t>ou</w:t>
            </w:r>
            <w:proofErr w:type="spellEnd"/>
            <w:r>
              <w:rPr>
                <w:lang w:val="en-US"/>
              </w:rPr>
              <w:t xml:space="preserve"> must comply with the following requirements in respect of your project:</w:t>
            </w:r>
          </w:p>
          <w:p w14:paraId="5194EB16" w14:textId="77777777" w:rsidR="00587C93" w:rsidRPr="006A74E6" w:rsidRDefault="00587C93" w:rsidP="00587C93">
            <w:pPr>
              <w:pStyle w:val="ListBullet"/>
              <w:suppressAutoHyphens w:val="0"/>
              <w:spacing w:before="0" w:after="0" w:line="280" w:lineRule="atLeast"/>
              <w:ind w:left="357" w:hanging="357"/>
              <w:contextualSpacing w:val="0"/>
              <w:rPr>
                <w:rFonts w:cstheme="minorHAnsi"/>
                <w:sz w:val="22"/>
                <w:szCs w:val="22"/>
              </w:rPr>
            </w:pPr>
            <w:r w:rsidRPr="006A74E6">
              <w:rPr>
                <w:rFonts w:cstheme="minorHAnsi"/>
                <w:sz w:val="22"/>
                <w:szCs w:val="22"/>
              </w:rPr>
              <w:t>key milestones for the project by 25 February</w:t>
            </w:r>
            <w:r>
              <w:rPr>
                <w:rFonts w:cstheme="minorHAnsi"/>
                <w:sz w:val="22"/>
                <w:szCs w:val="22"/>
              </w:rPr>
              <w:t xml:space="preserve"> 2020</w:t>
            </w:r>
          </w:p>
          <w:p w14:paraId="590B86B4" w14:textId="77777777" w:rsidR="00587C93" w:rsidRPr="006A74E6" w:rsidRDefault="00587C93" w:rsidP="00587C93">
            <w:pPr>
              <w:pStyle w:val="ListBullet"/>
              <w:suppressAutoHyphens w:val="0"/>
              <w:spacing w:before="0" w:after="0" w:line="280" w:lineRule="atLeast"/>
              <w:ind w:left="357" w:hanging="357"/>
              <w:contextualSpacing w:val="0"/>
              <w:rPr>
                <w:rFonts w:cstheme="minorHAnsi"/>
                <w:sz w:val="22"/>
                <w:szCs w:val="22"/>
              </w:rPr>
            </w:pPr>
            <w:r w:rsidRPr="006A74E6">
              <w:rPr>
                <w:rFonts w:cstheme="minorHAnsi"/>
                <w:sz w:val="22"/>
                <w:szCs w:val="22"/>
              </w:rPr>
              <w:t xml:space="preserve">a progress </w:t>
            </w:r>
            <w:r>
              <w:rPr>
                <w:rFonts w:cstheme="minorHAnsi"/>
                <w:sz w:val="22"/>
                <w:szCs w:val="22"/>
              </w:rPr>
              <w:t xml:space="preserve">report </w:t>
            </w:r>
            <w:r w:rsidRPr="006A74E6">
              <w:rPr>
                <w:rFonts w:cstheme="minorHAnsi"/>
                <w:sz w:val="22"/>
                <w:szCs w:val="22"/>
              </w:rPr>
              <w:t>by 30</w:t>
            </w:r>
            <w:r>
              <w:rPr>
                <w:rFonts w:cstheme="minorHAnsi"/>
                <w:sz w:val="22"/>
                <w:szCs w:val="22"/>
                <w:vertAlign w:val="superscript"/>
              </w:rPr>
              <w:t xml:space="preserve"> </w:t>
            </w:r>
            <w:r w:rsidRPr="006A74E6">
              <w:rPr>
                <w:rFonts w:cstheme="minorHAnsi"/>
                <w:sz w:val="22"/>
                <w:szCs w:val="22"/>
              </w:rPr>
              <w:t xml:space="preserve">April </w:t>
            </w:r>
            <w:r>
              <w:rPr>
                <w:rFonts w:cstheme="minorHAnsi"/>
                <w:sz w:val="22"/>
                <w:szCs w:val="22"/>
              </w:rPr>
              <w:t>2020</w:t>
            </w:r>
          </w:p>
          <w:p w14:paraId="2A3B8DD2" w14:textId="77777777" w:rsidR="00587C93" w:rsidRPr="006A74E6" w:rsidRDefault="00587C93" w:rsidP="00587C93">
            <w:pPr>
              <w:pStyle w:val="ListBullet"/>
              <w:suppressAutoHyphens w:val="0"/>
              <w:spacing w:before="0" w:after="0" w:line="280" w:lineRule="atLeast"/>
              <w:ind w:left="357" w:hanging="357"/>
              <w:contextualSpacing w:val="0"/>
              <w:rPr>
                <w:rFonts w:cstheme="minorHAnsi"/>
                <w:sz w:val="22"/>
                <w:szCs w:val="22"/>
              </w:rPr>
            </w:pPr>
            <w:bookmarkStart w:id="2" w:name="_Hlk9244233"/>
            <w:r w:rsidRPr="006A74E6">
              <w:rPr>
                <w:rFonts w:cstheme="minorHAnsi"/>
                <w:sz w:val="22"/>
                <w:szCs w:val="22"/>
              </w:rPr>
              <w:t xml:space="preserve">a final </w:t>
            </w:r>
            <w:r>
              <w:rPr>
                <w:rFonts w:cstheme="minorHAnsi"/>
                <w:sz w:val="22"/>
                <w:szCs w:val="22"/>
              </w:rPr>
              <w:t>r</w:t>
            </w:r>
            <w:r w:rsidRPr="006A74E6">
              <w:rPr>
                <w:rFonts w:cstheme="minorHAnsi"/>
                <w:sz w:val="22"/>
                <w:szCs w:val="22"/>
              </w:rPr>
              <w:t>eport (approximately 300 words and</w:t>
            </w:r>
            <w:r>
              <w:rPr>
                <w:rFonts w:cstheme="minorHAnsi"/>
                <w:sz w:val="22"/>
                <w:szCs w:val="22"/>
              </w:rPr>
              <w:t xml:space="preserve"> may include </w:t>
            </w:r>
            <w:r w:rsidRPr="006A74E6">
              <w:rPr>
                <w:rFonts w:cstheme="minorHAnsi"/>
                <w:sz w:val="22"/>
                <w:szCs w:val="22"/>
              </w:rPr>
              <w:t>photos) to be emailed to A</w:t>
            </w:r>
            <w:r>
              <w:rPr>
                <w:rFonts w:cstheme="minorHAnsi"/>
                <w:sz w:val="22"/>
                <w:szCs w:val="22"/>
              </w:rPr>
              <w:t>S</w:t>
            </w:r>
            <w:r w:rsidRPr="006A74E6">
              <w:rPr>
                <w:rFonts w:cstheme="minorHAnsi"/>
                <w:sz w:val="22"/>
                <w:szCs w:val="22"/>
              </w:rPr>
              <w:t>PA by no later than 31 July 2020</w:t>
            </w:r>
            <w:bookmarkEnd w:id="2"/>
            <w:r>
              <w:rPr>
                <w:rFonts w:cstheme="minorHAnsi"/>
                <w:sz w:val="22"/>
                <w:szCs w:val="22"/>
              </w:rPr>
              <w:t xml:space="preserve"> </w:t>
            </w:r>
          </w:p>
          <w:p w14:paraId="49BC7061" w14:textId="77777777" w:rsidR="00587C93" w:rsidRPr="00D8153E" w:rsidRDefault="00587C93" w:rsidP="00587C93">
            <w:pPr>
              <w:pStyle w:val="ListBullet"/>
              <w:suppressAutoHyphens w:val="0"/>
              <w:spacing w:before="0" w:after="0" w:line="280" w:lineRule="atLeast"/>
              <w:ind w:left="357" w:hanging="357"/>
              <w:contextualSpacing w:val="0"/>
              <w:rPr>
                <w:rFonts w:cstheme="minorHAnsi"/>
                <w:sz w:val="22"/>
                <w:szCs w:val="22"/>
              </w:rPr>
            </w:pPr>
            <w:r w:rsidRPr="006A74E6">
              <w:rPr>
                <w:rFonts w:cstheme="minorHAnsi"/>
                <w:sz w:val="22"/>
                <w:szCs w:val="22"/>
              </w:rPr>
              <w:t>prepare a project showcasing opportunity</w:t>
            </w:r>
            <w:r>
              <w:rPr>
                <w:rFonts w:cstheme="minorHAnsi"/>
                <w:sz w:val="22"/>
                <w:szCs w:val="22"/>
              </w:rPr>
              <w:t>.</w:t>
            </w:r>
            <w:r w:rsidRPr="006A74E6">
              <w:rPr>
                <w:rFonts w:cstheme="minorHAnsi"/>
                <w:sz w:val="22"/>
                <w:szCs w:val="22"/>
              </w:rPr>
              <w:t xml:space="preserve"> </w:t>
            </w:r>
          </w:p>
        </w:tc>
      </w:tr>
      <w:tr w:rsidR="00587C93" w:rsidRPr="00F82EE8" w14:paraId="3254E2DC" w14:textId="77777777" w:rsidTr="00277A69">
        <w:trPr>
          <w:trHeight w:val="234"/>
        </w:trPr>
        <w:tc>
          <w:tcPr>
            <w:tcW w:w="5000" w:type="pct"/>
            <w:shd w:val="clear" w:color="auto" w:fill="D9E2F3" w:themeFill="accent1" w:themeFillTint="33"/>
          </w:tcPr>
          <w:p w14:paraId="18027BD2" w14:textId="77777777" w:rsidR="00587C93" w:rsidRPr="00F505B0" w:rsidRDefault="00587C93" w:rsidP="00277A69">
            <w:pPr>
              <w:rPr>
                <w:b/>
              </w:rPr>
            </w:pPr>
            <w:bookmarkStart w:id="3" w:name="_Hlk9244816"/>
            <w:r>
              <w:rPr>
                <w:b/>
              </w:rPr>
              <w:t>SUCCESSFUL APPLICANTS PROJECT TELECONFERENCE FOR Q&amp;A</w:t>
            </w:r>
          </w:p>
        </w:tc>
      </w:tr>
      <w:tr w:rsidR="00587C93" w:rsidRPr="00F82EE8" w14:paraId="11E7B0F6" w14:textId="77777777" w:rsidTr="00277A69">
        <w:trPr>
          <w:trHeight w:val="234"/>
        </w:trPr>
        <w:tc>
          <w:tcPr>
            <w:tcW w:w="5000" w:type="pct"/>
          </w:tcPr>
          <w:p w14:paraId="7D8FD4E8" w14:textId="77777777" w:rsidR="00587C93" w:rsidRDefault="00587C93" w:rsidP="00277A69">
            <w:r>
              <w:t xml:space="preserve">ASPA will establish an email project group for the purposes of organising a teleconference during </w:t>
            </w:r>
            <w:r w:rsidRPr="00CB5EDE">
              <w:rPr>
                <w:b/>
              </w:rPr>
              <w:t>Term 1 of 2020</w:t>
            </w:r>
            <w:r>
              <w:t xml:space="preserve"> academic calendar year for successful applications. Please advise if you are happy for ASPA to include you in this group and to share your contact details for the purposes of organising a teleconference? Yes/No.</w:t>
            </w:r>
          </w:p>
        </w:tc>
      </w:tr>
      <w:bookmarkEnd w:id="3"/>
    </w:tbl>
    <w:p w14:paraId="007C7768" w14:textId="77777777" w:rsidR="00587C93" w:rsidRDefault="00587C93" w:rsidP="00587C93"/>
    <w:p w14:paraId="3F9F3803" w14:textId="77777777" w:rsidR="00024CB1" w:rsidRDefault="00024CB1" w:rsidP="00587C93">
      <w:pPr>
        <w:pStyle w:val="Heading1"/>
        <w:spacing w:before="240" w:after="240"/>
        <w:jc w:val="center"/>
      </w:pPr>
      <w:bookmarkStart w:id="4" w:name="_GoBack"/>
      <w:bookmarkEnd w:id="4"/>
    </w:p>
    <w:sectPr w:rsidR="00024CB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280E" w14:textId="77777777" w:rsidR="00C376B3" w:rsidRDefault="00C376B3" w:rsidP="00C376B3">
      <w:pPr>
        <w:spacing w:after="0" w:line="240" w:lineRule="auto"/>
      </w:pPr>
      <w:r>
        <w:separator/>
      </w:r>
    </w:p>
  </w:endnote>
  <w:endnote w:type="continuationSeparator" w:id="0">
    <w:p w14:paraId="70686498" w14:textId="77777777" w:rsidR="00C376B3" w:rsidRDefault="00C376B3" w:rsidP="00C3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BBB2" w14:textId="77777777" w:rsidR="00C376B3" w:rsidRDefault="00C376B3" w:rsidP="00C376B3">
      <w:pPr>
        <w:spacing w:after="0" w:line="240" w:lineRule="auto"/>
      </w:pPr>
      <w:r>
        <w:separator/>
      </w:r>
    </w:p>
  </w:footnote>
  <w:footnote w:type="continuationSeparator" w:id="0">
    <w:p w14:paraId="2AC27534" w14:textId="77777777" w:rsidR="00C376B3" w:rsidRDefault="00C376B3" w:rsidP="00C3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2A00" w14:textId="4E85A132" w:rsidR="00C376B3" w:rsidRDefault="00E73479" w:rsidP="00DF7576">
    <w:pPr>
      <w:pStyle w:val="Header"/>
      <w:jc w:val="center"/>
    </w:pPr>
    <w:r>
      <w:rPr>
        <w:noProof/>
      </w:rPr>
      <w:drawing>
        <wp:anchor distT="0" distB="0" distL="114300" distR="114300" simplePos="0" relativeHeight="251657728" behindDoc="0" locked="0" layoutInCell="1" allowOverlap="1" wp14:anchorId="65818B22" wp14:editId="060F0147">
          <wp:simplePos x="0" y="0"/>
          <wp:positionH relativeFrom="margin">
            <wp:posOffset>1818640</wp:posOffset>
          </wp:positionH>
          <wp:positionV relativeFrom="paragraph">
            <wp:posOffset>56515</wp:posOffset>
          </wp:positionV>
          <wp:extent cx="4046855" cy="4508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eySmart_logo_medium.png"/>
                  <pic:cNvPicPr/>
                </pic:nvPicPr>
                <pic:blipFill>
                  <a:blip r:embed="rId1">
                    <a:extLst>
                      <a:ext uri="{28A0092B-C50C-407E-A947-70E740481C1C}">
                        <a14:useLocalDpi xmlns:a14="http://schemas.microsoft.com/office/drawing/2010/main" val="0"/>
                      </a:ext>
                    </a:extLst>
                  </a:blip>
                  <a:stretch>
                    <a:fillRect/>
                  </a:stretch>
                </pic:blipFill>
                <pic:spPr>
                  <a:xfrm>
                    <a:off x="0" y="0"/>
                    <a:ext cx="4046855" cy="450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6832D4F5" wp14:editId="7037346C">
          <wp:simplePos x="0" y="0"/>
          <wp:positionH relativeFrom="column">
            <wp:posOffset>-180975</wp:posOffset>
          </wp:positionH>
          <wp:positionV relativeFrom="paragraph">
            <wp:posOffset>-173990</wp:posOffset>
          </wp:positionV>
          <wp:extent cx="1334135" cy="1026795"/>
          <wp:effectExtent l="0" t="0" r="0" b="1905"/>
          <wp:wrapTight wrapText="bothSides">
            <wp:wrapPolygon edited="0">
              <wp:start x="0" y="0"/>
              <wp:lineTo x="0" y="21239"/>
              <wp:lineTo x="21281" y="21239"/>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413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7393"/>
    <w:multiLevelType w:val="hybridMultilevel"/>
    <w:tmpl w:val="E1120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0CB4AE0"/>
    <w:multiLevelType w:val="hybridMultilevel"/>
    <w:tmpl w:val="2D102038"/>
    <w:lvl w:ilvl="0" w:tplc="82E871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B3"/>
    <w:rsid w:val="00024CB1"/>
    <w:rsid w:val="00033657"/>
    <w:rsid w:val="000522A1"/>
    <w:rsid w:val="000A3676"/>
    <w:rsid w:val="00273D47"/>
    <w:rsid w:val="003B2744"/>
    <w:rsid w:val="003E0AC2"/>
    <w:rsid w:val="003E2CD5"/>
    <w:rsid w:val="00427E62"/>
    <w:rsid w:val="00587C93"/>
    <w:rsid w:val="005B0E77"/>
    <w:rsid w:val="005F65D4"/>
    <w:rsid w:val="0063727A"/>
    <w:rsid w:val="00794F0D"/>
    <w:rsid w:val="007B0072"/>
    <w:rsid w:val="007C567A"/>
    <w:rsid w:val="00804ADD"/>
    <w:rsid w:val="009028E3"/>
    <w:rsid w:val="00965350"/>
    <w:rsid w:val="00B22435"/>
    <w:rsid w:val="00B732EE"/>
    <w:rsid w:val="00B83DDA"/>
    <w:rsid w:val="00BD07F8"/>
    <w:rsid w:val="00C067CA"/>
    <w:rsid w:val="00C06B92"/>
    <w:rsid w:val="00C205B9"/>
    <w:rsid w:val="00C376B3"/>
    <w:rsid w:val="00C854DA"/>
    <w:rsid w:val="00C87BCC"/>
    <w:rsid w:val="00CA43A6"/>
    <w:rsid w:val="00DF7576"/>
    <w:rsid w:val="00E56464"/>
    <w:rsid w:val="00E73479"/>
    <w:rsid w:val="00F20318"/>
    <w:rsid w:val="00F505B0"/>
    <w:rsid w:val="00F6754B"/>
    <w:rsid w:val="00FC2BAF"/>
    <w:rsid w:val="00FE0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7C78F"/>
  <w15:chartTrackingRefBased/>
  <w15:docId w15:val="{C67ED23E-9FAC-44CB-9F5E-19CCB28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C93"/>
    <w:pPr>
      <w:suppressAutoHyphens/>
      <w:spacing w:before="180" w:after="60" w:line="280" w:lineRule="atLeast"/>
    </w:pPr>
    <w:rPr>
      <w:rFonts w:ascii="Calibri" w:hAnsi="Calibri"/>
    </w:rPr>
  </w:style>
  <w:style w:type="paragraph" w:styleId="Heading1">
    <w:name w:val="heading 1"/>
    <w:basedOn w:val="Normal"/>
    <w:next w:val="Normal"/>
    <w:link w:val="Heading1Char"/>
    <w:uiPriority w:val="9"/>
    <w:qFormat/>
    <w:rsid w:val="00C376B3"/>
    <w:pPr>
      <w:keepNext/>
      <w:keepLines/>
      <w:spacing w:before="1080" w:after="400" w:line="240" w:lineRule="auto"/>
      <w:outlineLvl w:val="0"/>
    </w:pPr>
    <w:rPr>
      <w:rFonts w:eastAsiaTheme="majorEastAsia"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B3"/>
  </w:style>
  <w:style w:type="paragraph" w:styleId="Footer">
    <w:name w:val="footer"/>
    <w:basedOn w:val="Normal"/>
    <w:link w:val="FooterChar"/>
    <w:uiPriority w:val="99"/>
    <w:unhideWhenUsed/>
    <w:rsid w:val="00C3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B3"/>
  </w:style>
  <w:style w:type="character" w:customStyle="1" w:styleId="Heading1Char">
    <w:name w:val="Heading 1 Char"/>
    <w:basedOn w:val="DefaultParagraphFont"/>
    <w:link w:val="Heading1"/>
    <w:uiPriority w:val="9"/>
    <w:rsid w:val="00C376B3"/>
    <w:rPr>
      <w:rFonts w:ascii="Calibri" w:eastAsiaTheme="majorEastAsia" w:hAnsi="Calibri" w:cstheme="majorBidi"/>
      <w:b/>
      <w:bCs/>
      <w:color w:val="2F5496" w:themeColor="accent1" w:themeShade="BF"/>
      <w:sz w:val="28"/>
      <w:szCs w:val="28"/>
    </w:rPr>
  </w:style>
  <w:style w:type="table" w:styleId="TableGrid">
    <w:name w:val="Table Grid"/>
    <w:basedOn w:val="TableNormal"/>
    <w:uiPriority w:val="99"/>
    <w:rsid w:val="00C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6B3"/>
    <w:rPr>
      <w:sz w:val="16"/>
      <w:szCs w:val="16"/>
    </w:rPr>
  </w:style>
  <w:style w:type="paragraph" w:styleId="CommentText">
    <w:name w:val="annotation text"/>
    <w:basedOn w:val="Normal"/>
    <w:link w:val="CommentTextChar"/>
    <w:uiPriority w:val="99"/>
    <w:semiHidden/>
    <w:unhideWhenUsed/>
    <w:rsid w:val="00C376B3"/>
    <w:pPr>
      <w:spacing w:before="100" w:after="100" w:line="240" w:lineRule="auto"/>
    </w:pPr>
    <w:rPr>
      <w:sz w:val="20"/>
      <w:szCs w:val="20"/>
    </w:rPr>
  </w:style>
  <w:style w:type="character" w:customStyle="1" w:styleId="CommentTextChar">
    <w:name w:val="Comment Text Char"/>
    <w:basedOn w:val="DefaultParagraphFont"/>
    <w:link w:val="CommentText"/>
    <w:uiPriority w:val="99"/>
    <w:semiHidden/>
    <w:rsid w:val="00C376B3"/>
    <w:rPr>
      <w:rFonts w:ascii="Calibri" w:hAnsi="Calibri"/>
      <w:sz w:val="20"/>
      <w:szCs w:val="20"/>
    </w:rPr>
  </w:style>
  <w:style w:type="paragraph" w:styleId="BalloonText">
    <w:name w:val="Balloon Text"/>
    <w:basedOn w:val="Normal"/>
    <w:link w:val="BalloonTextChar"/>
    <w:uiPriority w:val="99"/>
    <w:semiHidden/>
    <w:unhideWhenUsed/>
    <w:rsid w:val="00C3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3"/>
    <w:rPr>
      <w:rFonts w:ascii="Segoe UI" w:hAnsi="Segoe UI" w:cs="Segoe UI"/>
      <w:sz w:val="18"/>
      <w:szCs w:val="18"/>
    </w:rPr>
  </w:style>
  <w:style w:type="paragraph" w:customStyle="1" w:styleId="inputcomment">
    <w:name w:val="input comment"/>
    <w:basedOn w:val="Normal"/>
    <w:qFormat/>
    <w:rsid w:val="00C376B3"/>
    <w:pPr>
      <w:spacing w:before="60" w:line="240" w:lineRule="auto"/>
    </w:pPr>
    <w:rPr>
      <w:b/>
      <w:color w:val="0070C0"/>
    </w:rPr>
  </w:style>
  <w:style w:type="paragraph" w:styleId="ListParagraph">
    <w:name w:val="List Paragraph"/>
    <w:aliases w:val="Recommendation,List Paragraph1,List Paragraph11"/>
    <w:basedOn w:val="Normal"/>
    <w:link w:val="ListParagraphChar"/>
    <w:uiPriority w:val="34"/>
    <w:qFormat/>
    <w:rsid w:val="00C376B3"/>
    <w:pPr>
      <w:spacing w:before="100" w:after="100" w:line="240" w:lineRule="auto"/>
      <w:ind w:left="720"/>
      <w:contextualSpacing/>
    </w:pPr>
  </w:style>
  <w:style w:type="character" w:styleId="Hyperlink">
    <w:name w:val="Hyperlink"/>
    <w:basedOn w:val="DefaultParagraphFont"/>
    <w:uiPriority w:val="99"/>
    <w:unhideWhenUsed/>
    <w:rsid w:val="00C376B3"/>
    <w:rPr>
      <w:color w:val="0563C1" w:themeColor="hyperlink"/>
      <w:u w:val="single"/>
    </w:rPr>
  </w:style>
  <w:style w:type="paragraph" w:styleId="ListBullet">
    <w:name w:val="List Bullet"/>
    <w:basedOn w:val="Normal"/>
    <w:uiPriority w:val="99"/>
    <w:rsid w:val="00024CB1"/>
    <w:pPr>
      <w:numPr>
        <w:numId w:val="2"/>
      </w:numPr>
      <w:spacing w:before="200" w:after="200" w:line="276" w:lineRule="auto"/>
      <w:contextualSpacing/>
    </w:pPr>
    <w:rPr>
      <w:rFonts w:eastAsia="Times New Roman" w:cs="Times New Roman"/>
      <w:sz w:val="20"/>
      <w:szCs w:val="20"/>
      <w:lang w:val="en-US" w:bidi="en-US"/>
    </w:rPr>
  </w:style>
  <w:style w:type="character" w:styleId="UnresolvedMention">
    <w:name w:val="Unresolved Mention"/>
    <w:basedOn w:val="DefaultParagraphFont"/>
    <w:uiPriority w:val="99"/>
    <w:semiHidden/>
    <w:unhideWhenUsed/>
    <w:rsid w:val="00BD07F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B2744"/>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B2744"/>
    <w:rPr>
      <w:rFonts w:ascii="Calibri" w:hAnsi="Calibri"/>
      <w:b/>
      <w:bCs/>
      <w:sz w:val="20"/>
      <w:szCs w:val="20"/>
    </w:rPr>
  </w:style>
  <w:style w:type="character" w:customStyle="1" w:styleId="ListParagraphChar">
    <w:name w:val="List Paragraph Char"/>
    <w:aliases w:val="Recommendation Char,List Paragraph1 Char,List Paragraph11 Char"/>
    <w:basedOn w:val="DefaultParagraphFont"/>
    <w:link w:val="ListParagraph"/>
    <w:uiPriority w:val="34"/>
    <w:locked/>
    <w:rsid w:val="00587C9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aspa.asn.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aspa.asn.au" TargetMode="External"/><Relationship Id="rId17" Type="http://schemas.openxmlformats.org/officeDocument/2006/relationships/hyperlink" Target="https://www.moneysmart.gov.au/teaching/teaching-resources" TargetMode="External"/><Relationship Id="rId2" Type="http://schemas.openxmlformats.org/officeDocument/2006/relationships/customXml" Target="../customXml/item2.xml"/><Relationship Id="rId16" Type="http://schemas.openxmlformats.org/officeDocument/2006/relationships/hyperlink" Target="https://confirmsubscription.com/h/r/41100326EC4C2D292540EF23F30FED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learning.com/asic/courses/teach-moneysmart-be-moneysmart?redirectTo=https%3A%2F%2Fwww.openlearning.com%2Fasic%2Fcourses%2Fteach-moneysmart-be-moneysmart%2Fhomepage"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www.openlearning.com/asic/courses/connect-moneysmart-use-moneysmart?redirectTo=https%3A%2F%2Fwww.openlearning.com%2Fasic%2Fcourses%2Fconnect-moneysmart-use-moneysmart%2FHomePage"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21BCDD21D83458204B79C55FEFFDA" ma:contentTypeVersion="11" ma:contentTypeDescription="Create a new document." ma:contentTypeScope="" ma:versionID="dc6cf9ef77d21463b50cc823098110d0">
  <xsd:schema xmlns:xsd="http://www.w3.org/2001/XMLSchema" xmlns:xs="http://www.w3.org/2001/XMLSchema" xmlns:p="http://schemas.microsoft.com/office/2006/metadata/properties" xmlns:ns2="953248e3-c755-491d-af05-ad436e572a50" xmlns:ns3="2aeb8609-1e75-4453-997c-bba94c9d037d" targetNamespace="http://schemas.microsoft.com/office/2006/metadata/properties" ma:root="true" ma:fieldsID="0def6614b2daed746d3cfe2601a45d65" ns2:_="" ns3:_="">
    <xsd:import namespace="953248e3-c755-491d-af05-ad436e572a50"/>
    <xsd:import namespace="2aeb8609-1e75-4453-997c-bba94c9d0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248e3-c755-491d-af05-ad436e572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b8609-1e75-4453-997c-bba94c9d03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C6301AC56356C44DB97A61C32EE99B78" ma:contentTypeVersion="30" ma:contentTypeDescription="" ma:contentTypeScope="" ma:versionID="4d62e18ad7bcff1d01940d4ce37aeba2">
  <xsd:schema xmlns:xsd="http://www.w3.org/2001/XMLSchema" xmlns:xs="http://www.w3.org/2001/XMLSchema" xmlns:p="http://schemas.microsoft.com/office/2006/metadata/properties" xmlns:ns2="da7a9ac0-bc47-4684-84e6-3a8e9ac80c12" xmlns:ns3="c6e19911-ba3e-4686-93c2-86a9c9769b53" xmlns:ns4="17f478ab-373e-4295-9ff0-9b833ad01319" targetNamespace="http://schemas.microsoft.com/office/2006/metadata/properties" ma:root="true" ma:fieldsID="65604dca298002d8c70668078921d360" ns2:_="" ns3:_="" ns4:_="">
    <xsd:import namespace="da7a9ac0-bc47-4684-84e6-3a8e9ac80c12"/>
    <xsd:import namespace="c6e19911-ba3e-4686-93c2-86a9c9769b53"/>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NotesLinks" minOccurs="0"/>
                <xsd:element ref="ns3:f80809d5c660485abe41cf2a44c631cf"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7"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e19911-ba3e-4686-93c2-86a9c9769b53"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c615aa0e-02c1-4f13-8190-8b847f8d9b80}" ma:internalName="TaxCatchAll" ma:showField="CatchAllData" ma:web="c6e19911-ba3e-4686-93c2-86a9c9769b5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615aa0e-02c1-4f13-8190-8b847f8d9b80}" ma:internalName="TaxCatchAllLabel" ma:readOnly="true" ma:showField="CatchAllDataLabel" ma:web="c6e19911-ba3e-4686-93c2-86a9c9769b53">
      <xsd:complexType>
        <xsd:complexContent>
          <xsd:extension base="dms:MultiChoiceLookup">
            <xsd:sequence>
              <xsd:element name="Value" type="dms:Lookup" maxOccurs="unbounded" minOccurs="0" nillable="true"/>
            </xsd:sequence>
          </xsd:extension>
        </xsd:complexContent>
      </xsd:complexType>
    </xsd:element>
    <xsd:element name="f80809d5c660485abe41cf2a44c631cf" ma:index="18" ma:taxonomy="true" ma:internalName="f80809d5c660485abe41cf2a44c631cf" ma:taxonomyFieldName="SecurityClassification" ma:displayName="Security Classification" ma:readOnly="false" ma:default="8;#Unclassified|130890fe-834f-4e13-bf5c-d9bccac902a4" ma:fieldId="{f80809d5-c660-485a-be41-cf2a44c631cf}"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68D0-7BCC-424A-8174-BD869867D535}">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da7a9ac0-bc47-4684-84e6-3a8e9ac80c12"/>
    <ds:schemaRef ds:uri="http://purl.org/dc/elements/1.1/"/>
    <ds:schemaRef ds:uri="c6e19911-ba3e-4686-93c2-86a9c9769b53"/>
    <ds:schemaRef ds:uri="http://schemas.microsoft.com/office/infopath/2007/PartnerControls"/>
    <ds:schemaRef ds:uri="17f478ab-373e-4295-9ff0-9b833ad01319"/>
    <ds:schemaRef ds:uri="http://purl.org/dc/terms/"/>
  </ds:schemaRefs>
</ds:datastoreItem>
</file>

<file path=customXml/itemProps2.xml><?xml version="1.0" encoding="utf-8"?>
<ds:datastoreItem xmlns:ds="http://schemas.openxmlformats.org/officeDocument/2006/customXml" ds:itemID="{0E6E4B3F-C993-4D55-96FF-96B9F7027F3D}">
  <ds:schemaRefs>
    <ds:schemaRef ds:uri="http://schemas.microsoft.com/sharepoint/v3/contenttype/forms"/>
  </ds:schemaRefs>
</ds:datastoreItem>
</file>

<file path=customXml/itemProps3.xml><?xml version="1.0" encoding="utf-8"?>
<ds:datastoreItem xmlns:ds="http://schemas.openxmlformats.org/officeDocument/2006/customXml" ds:itemID="{AEC8D908-4DF3-44E2-8D9D-C3A8B11EC870}"/>
</file>

<file path=customXml/itemProps4.xml><?xml version="1.0" encoding="utf-8"?>
<ds:datastoreItem xmlns:ds="http://schemas.openxmlformats.org/officeDocument/2006/customXml" ds:itemID="{D376FA45-422A-4D12-BE8B-F84F5E9F9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c6e19911-ba3e-4686-93c2-86a9c9769b53"/>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DC0FBD-039B-4741-9411-B0E39DA9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Symons</dc:creator>
  <cp:keywords/>
  <dc:description/>
  <cp:lastModifiedBy>Dale Symons</cp:lastModifiedBy>
  <cp:revision>2</cp:revision>
  <cp:lastPrinted>2019-07-29T01:41:00Z</cp:lastPrinted>
  <dcterms:created xsi:type="dcterms:W3CDTF">2019-08-06T03:55:00Z</dcterms:created>
  <dcterms:modified xsi:type="dcterms:W3CDTF">2019-08-06T03:55:00Z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0x010100F5F21BCDD21D83458204B79C55FEFFDA</vt:lpwstr>
  </property>
  <property fmtid="{D5CDD505-2E9C-101B-9397-08002B2CF9AE}" pid="3" name="RecordPoint_WorkflowType">
    <vt:lpwstr>ActiveSubmitStub</vt:lpwstr>
  </property>
  <property fmtid="{D5CDD505-2E9C-101B-9397-08002B2CF9AE}" pid="4" name="RecordPoint_ActiveItemSiteId">
    <vt:lpwstr>{19b2777f-d7b0-4fd2-9eb1-a5bcb0c2ddd2}</vt:lpwstr>
  </property>
  <property fmtid="{D5CDD505-2E9C-101B-9397-08002B2CF9AE}" pid="5" name="RecordPoint_ActiveItemListId">
    <vt:lpwstr>{233e02c9-4d16-45f4-bba8-0a65dd1408a6}</vt:lpwstr>
  </property>
  <property fmtid="{D5CDD505-2E9C-101B-9397-08002B2CF9AE}" pid="6" name="RecordPoint_ActiveItemUniqueId">
    <vt:lpwstr>{ec0c21c3-06b2-4f0e-a941-a4e03675a128}</vt:lpwstr>
  </property>
  <property fmtid="{D5CDD505-2E9C-101B-9397-08002B2CF9AE}" pid="7" name="RecordPoint_ActiveItemWebId">
    <vt:lpwstr>{c6e19911-ba3e-4686-93c2-86a9c9769b53}</vt:lpwstr>
  </property>
  <property fmtid="{D5CDD505-2E9C-101B-9397-08002B2CF9AE}" pid="8" name="SecurityClassification">
    <vt:lpwstr>8;#Unclassified|130890fe-834f-4e13-bf5c-d9bccac902a4</vt:lpwstr>
  </property>
  <property fmtid="{D5CDD505-2E9C-101B-9397-08002B2CF9AE}" pid="9" name="RecordPoint_RecordNumberSubmitted">
    <vt:lpwstr>R20190004351033</vt:lpwstr>
  </property>
  <property fmtid="{D5CDD505-2E9C-101B-9397-08002B2CF9AE}" pid="10" name="RecordPoint_SubmissionCompleted">
    <vt:lpwstr>2019-07-30T13:42:25.5492572+10:00</vt:lpwstr>
  </property>
</Properties>
</file>